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B1651" w14:textId="762B93C0" w:rsidR="001D65FE" w:rsidRDefault="00F86564" w:rsidP="00A44B57">
      <w:pPr>
        <w:jc w:val="both"/>
        <w:rPr>
          <w:rFonts w:ascii="Franklin Gothic Book" w:hAnsi="Franklin Gothic Book" w:cs="Tahoma"/>
          <w:b/>
          <w:bCs/>
          <w:sz w:val="20"/>
          <w:szCs w:val="20"/>
        </w:rPr>
      </w:pPr>
      <w:r w:rsidRPr="00266E60">
        <w:rPr>
          <w:rFonts w:ascii="Franklin Gothic Book" w:hAnsi="Franklin Gothic Book" w:cs="Tahoma"/>
          <w:b/>
          <w:bCs/>
          <w:sz w:val="20"/>
          <w:szCs w:val="20"/>
        </w:rPr>
        <w:t>Ref</w:t>
      </w:r>
      <w:r w:rsidR="00F92C48" w:rsidRPr="00266E60">
        <w:rPr>
          <w:rFonts w:ascii="Franklin Gothic Book" w:hAnsi="Franklin Gothic Book" w:cs="Tahoma"/>
          <w:b/>
          <w:bCs/>
          <w:sz w:val="20"/>
          <w:szCs w:val="20"/>
        </w:rPr>
        <w:t xml:space="preserve">: </w:t>
      </w:r>
      <w:r w:rsidR="009B7870" w:rsidRPr="009B7870">
        <w:rPr>
          <w:rFonts w:ascii="Franklin Gothic Book" w:hAnsi="Franklin Gothic Book" w:cs="Tahoma"/>
          <w:b/>
          <w:bCs/>
          <w:sz w:val="20"/>
          <w:szCs w:val="20"/>
        </w:rPr>
        <w:t>BRACBANK/Proc/RFQ/Y2</w:t>
      </w:r>
      <w:r w:rsidR="000022E7">
        <w:rPr>
          <w:rFonts w:ascii="Franklin Gothic Book" w:hAnsi="Franklin Gothic Book" w:cs="Tahoma"/>
          <w:b/>
          <w:bCs/>
          <w:sz w:val="20"/>
          <w:szCs w:val="20"/>
        </w:rPr>
        <w:t>5</w:t>
      </w:r>
      <w:r w:rsidR="009B7870" w:rsidRPr="009B7870">
        <w:rPr>
          <w:rFonts w:ascii="Franklin Gothic Book" w:hAnsi="Franklin Gothic Book" w:cs="Tahoma"/>
          <w:b/>
          <w:bCs/>
          <w:sz w:val="20"/>
          <w:szCs w:val="20"/>
        </w:rPr>
        <w:t>/</w:t>
      </w:r>
      <w:r w:rsidR="000B1656">
        <w:rPr>
          <w:rFonts w:ascii="Franklin Gothic Book" w:hAnsi="Franklin Gothic Book" w:cs="Tahoma"/>
          <w:b/>
          <w:bCs/>
          <w:sz w:val="20"/>
          <w:szCs w:val="20"/>
        </w:rPr>
        <w:t>2</w:t>
      </w:r>
      <w:r w:rsidR="005C3794">
        <w:rPr>
          <w:rFonts w:ascii="Franklin Gothic Book" w:hAnsi="Franklin Gothic Book" w:cs="Tahoma"/>
          <w:b/>
          <w:bCs/>
          <w:sz w:val="20"/>
          <w:szCs w:val="20"/>
        </w:rPr>
        <w:t>26</w:t>
      </w:r>
      <w:r w:rsidR="000000CC">
        <w:rPr>
          <w:rFonts w:ascii="Franklin Gothic Book" w:hAnsi="Franklin Gothic Book" w:cs="Tahoma"/>
          <w:b/>
          <w:bCs/>
          <w:sz w:val="20"/>
          <w:szCs w:val="20"/>
        </w:rPr>
        <w:t xml:space="preserve">; </w:t>
      </w:r>
      <w:r w:rsidR="00120336" w:rsidRPr="00266E60">
        <w:rPr>
          <w:rFonts w:ascii="Franklin Gothic Book" w:hAnsi="Franklin Gothic Book" w:cs="Tahoma"/>
          <w:b/>
          <w:bCs/>
          <w:sz w:val="20"/>
          <w:szCs w:val="20"/>
        </w:rPr>
        <w:t xml:space="preserve">Auction </w:t>
      </w:r>
      <w:r w:rsidR="00624E42" w:rsidRPr="00624E42">
        <w:rPr>
          <w:rFonts w:ascii="Franklin Gothic Book" w:hAnsi="Franklin Gothic Book" w:cs="Tahoma"/>
          <w:b/>
          <w:bCs/>
          <w:sz w:val="20"/>
          <w:szCs w:val="20"/>
        </w:rPr>
        <w:t>2000002</w:t>
      </w:r>
      <w:r w:rsidR="000B1656">
        <w:rPr>
          <w:rFonts w:ascii="Franklin Gothic Book" w:hAnsi="Franklin Gothic Book" w:cs="Tahoma"/>
          <w:b/>
          <w:bCs/>
          <w:sz w:val="20"/>
          <w:szCs w:val="20"/>
        </w:rPr>
        <w:t>8</w:t>
      </w:r>
      <w:r w:rsidR="005C3794">
        <w:rPr>
          <w:rFonts w:ascii="Franklin Gothic Book" w:hAnsi="Franklin Gothic Book" w:cs="Tahoma"/>
          <w:b/>
          <w:bCs/>
          <w:sz w:val="20"/>
          <w:szCs w:val="20"/>
        </w:rPr>
        <w:t>54</w:t>
      </w:r>
    </w:p>
    <w:p w14:paraId="7749C842" w14:textId="77777777" w:rsidR="00A11BA0" w:rsidRPr="00266E60" w:rsidRDefault="00A11BA0" w:rsidP="00A44B57">
      <w:pPr>
        <w:jc w:val="both"/>
        <w:rPr>
          <w:rFonts w:ascii="Franklin Gothic Book" w:hAnsi="Franklin Gothic Book" w:cs="Tahoma"/>
          <w:b/>
          <w:bCs/>
          <w:sz w:val="20"/>
          <w:szCs w:val="20"/>
        </w:rPr>
      </w:pPr>
    </w:p>
    <w:p w14:paraId="7D7827B4" w14:textId="3F652A65" w:rsidR="009E2C3C" w:rsidRPr="00266E60" w:rsidRDefault="00F8608A" w:rsidP="00A44B57">
      <w:pPr>
        <w:jc w:val="both"/>
        <w:rPr>
          <w:rFonts w:ascii="Franklin Gothic Book" w:hAnsi="Franklin Gothic Book" w:cs="Tahoma"/>
          <w:b/>
          <w:bCs/>
          <w:sz w:val="20"/>
          <w:szCs w:val="20"/>
        </w:rPr>
      </w:pPr>
      <w:r w:rsidRPr="00266E60">
        <w:rPr>
          <w:rFonts w:ascii="Franklin Gothic Book" w:hAnsi="Franklin Gothic Book" w:cs="Tahoma"/>
          <w:b/>
          <w:bCs/>
          <w:sz w:val="20"/>
          <w:szCs w:val="20"/>
        </w:rPr>
        <w:t xml:space="preserve">Date: </w:t>
      </w:r>
      <w:r w:rsidR="000B1656">
        <w:rPr>
          <w:rFonts w:ascii="Franklin Gothic Book" w:hAnsi="Franklin Gothic Book" w:cs="Tahoma"/>
          <w:b/>
          <w:bCs/>
          <w:sz w:val="20"/>
          <w:szCs w:val="20"/>
        </w:rPr>
        <w:t>Ju</w:t>
      </w:r>
      <w:r w:rsidR="005C3794">
        <w:rPr>
          <w:rFonts w:ascii="Franklin Gothic Book" w:hAnsi="Franklin Gothic Book" w:cs="Tahoma"/>
          <w:b/>
          <w:bCs/>
          <w:sz w:val="20"/>
          <w:szCs w:val="20"/>
        </w:rPr>
        <w:t>ly</w:t>
      </w:r>
      <w:r w:rsidR="00180BDB">
        <w:rPr>
          <w:rFonts w:ascii="Franklin Gothic Book" w:hAnsi="Franklin Gothic Book" w:cs="Tahoma"/>
          <w:b/>
          <w:bCs/>
          <w:sz w:val="20"/>
          <w:szCs w:val="20"/>
        </w:rPr>
        <w:t xml:space="preserve"> </w:t>
      </w:r>
      <w:r w:rsidR="005C3794">
        <w:rPr>
          <w:rFonts w:ascii="Franklin Gothic Book" w:hAnsi="Franklin Gothic Book" w:cs="Tahoma"/>
          <w:b/>
          <w:bCs/>
          <w:sz w:val="20"/>
          <w:szCs w:val="20"/>
        </w:rPr>
        <w:t>10</w:t>
      </w:r>
      <w:r w:rsidR="00180BDB">
        <w:rPr>
          <w:rFonts w:ascii="Franklin Gothic Book" w:hAnsi="Franklin Gothic Book" w:cs="Tahoma"/>
          <w:b/>
          <w:bCs/>
          <w:sz w:val="20"/>
          <w:szCs w:val="20"/>
        </w:rPr>
        <w:t>, 2025</w:t>
      </w:r>
    </w:p>
    <w:p w14:paraId="33A2F069" w14:textId="77777777" w:rsidR="00F86564" w:rsidRPr="00266E60" w:rsidRDefault="00F86564" w:rsidP="00F86564">
      <w:pPr>
        <w:autoSpaceDE w:val="0"/>
        <w:autoSpaceDN w:val="0"/>
        <w:jc w:val="both"/>
        <w:rPr>
          <w:rFonts w:ascii="Franklin Gothic Book" w:hAnsi="Franklin Gothic Book" w:cs="Tahoma"/>
          <w:color w:val="000000"/>
          <w:sz w:val="20"/>
          <w:szCs w:val="20"/>
        </w:rPr>
      </w:pPr>
    </w:p>
    <w:p w14:paraId="2107FCCF" w14:textId="25656188" w:rsidR="00432CAC" w:rsidRPr="00266E60" w:rsidRDefault="00F86564" w:rsidP="00F86564">
      <w:pPr>
        <w:autoSpaceDE w:val="0"/>
        <w:autoSpaceDN w:val="0"/>
        <w:jc w:val="both"/>
        <w:rPr>
          <w:rFonts w:ascii="Franklin Gothic Book" w:hAnsi="Franklin Gothic Book" w:cs="Tahoma"/>
          <w:b/>
          <w:color w:val="000000"/>
          <w:sz w:val="20"/>
          <w:szCs w:val="20"/>
        </w:rPr>
      </w:pPr>
      <w:r w:rsidRPr="00266E60">
        <w:rPr>
          <w:rFonts w:ascii="Franklin Gothic Book" w:hAnsi="Franklin Gothic Book" w:cs="Tahoma"/>
          <w:b/>
          <w:bCs/>
          <w:sz w:val="20"/>
          <w:szCs w:val="20"/>
        </w:rPr>
        <w:t>Subject:</w:t>
      </w:r>
      <w:r w:rsidR="005C3794">
        <w:rPr>
          <w:rFonts w:ascii="Franklin Gothic Book" w:hAnsi="Franklin Gothic Book" w:cs="Tahoma"/>
          <w:b/>
          <w:bCs/>
          <w:sz w:val="20"/>
          <w:szCs w:val="20"/>
        </w:rPr>
        <w:t xml:space="preserve"> </w:t>
      </w:r>
      <w:r w:rsidR="005C3794" w:rsidRPr="005C3794">
        <w:rPr>
          <w:rFonts w:ascii="Franklin Gothic Book" w:hAnsi="Franklin Gothic Book" w:cs="Tahoma"/>
          <w:b/>
          <w:bCs/>
          <w:sz w:val="20"/>
          <w:szCs w:val="20"/>
        </w:rPr>
        <w:t>RFQ - Interior Fit-out Works at Kushtia Branch with ATM booth &amp; SMEUO, CRM Center (Relocation project)</w:t>
      </w:r>
    </w:p>
    <w:p w14:paraId="22488D81" w14:textId="77777777" w:rsidR="000B1656" w:rsidRDefault="000B1656" w:rsidP="00F86564">
      <w:pPr>
        <w:autoSpaceDE w:val="0"/>
        <w:autoSpaceDN w:val="0"/>
        <w:jc w:val="both"/>
        <w:rPr>
          <w:rFonts w:ascii="Franklin Gothic Book" w:hAnsi="Franklin Gothic Book" w:cs="Tahoma"/>
          <w:b/>
          <w:color w:val="000000"/>
          <w:sz w:val="20"/>
          <w:szCs w:val="20"/>
        </w:rPr>
      </w:pPr>
    </w:p>
    <w:p w14:paraId="4CDBE56C" w14:textId="41883AE7" w:rsidR="00F86564" w:rsidRPr="00266E60" w:rsidRDefault="00F86564" w:rsidP="00F86564">
      <w:pPr>
        <w:autoSpaceDE w:val="0"/>
        <w:autoSpaceDN w:val="0"/>
        <w:jc w:val="both"/>
        <w:rPr>
          <w:rFonts w:ascii="Franklin Gothic Book" w:hAnsi="Franklin Gothic Book" w:cs="Tahoma"/>
          <w:b/>
          <w:color w:val="000000"/>
          <w:sz w:val="20"/>
          <w:szCs w:val="20"/>
        </w:rPr>
      </w:pPr>
      <w:r w:rsidRPr="00266E60">
        <w:rPr>
          <w:rFonts w:ascii="Franklin Gothic Book" w:hAnsi="Franklin Gothic Book" w:cs="Tahoma"/>
          <w:b/>
          <w:color w:val="000000"/>
          <w:sz w:val="20"/>
          <w:szCs w:val="20"/>
        </w:rPr>
        <w:t>Dear Sir:</w:t>
      </w:r>
    </w:p>
    <w:p w14:paraId="2AFD3FEB" w14:textId="77777777" w:rsidR="00F86564" w:rsidRPr="00266E60" w:rsidRDefault="00F86564" w:rsidP="00F86564">
      <w:pPr>
        <w:autoSpaceDE w:val="0"/>
        <w:autoSpaceDN w:val="0"/>
        <w:jc w:val="both"/>
        <w:rPr>
          <w:rFonts w:ascii="Franklin Gothic Book" w:hAnsi="Franklin Gothic Book" w:cs="Tahoma"/>
          <w:color w:val="000000"/>
          <w:sz w:val="20"/>
          <w:szCs w:val="20"/>
        </w:rPr>
      </w:pPr>
    </w:p>
    <w:p w14:paraId="5089F27C" w14:textId="47079844" w:rsidR="00F86564" w:rsidRPr="00266E60" w:rsidRDefault="006A3D17" w:rsidP="00F86564">
      <w:pPr>
        <w:pStyle w:val="Default"/>
        <w:jc w:val="both"/>
        <w:rPr>
          <w:rFonts w:ascii="Franklin Gothic Book" w:hAnsi="Franklin Gothic Book" w:cs="Tahoma"/>
          <w:sz w:val="20"/>
          <w:szCs w:val="20"/>
        </w:rPr>
      </w:pPr>
      <w:r w:rsidRPr="00266E60">
        <w:rPr>
          <w:rFonts w:ascii="Franklin Gothic Book" w:hAnsi="Franklin Gothic Book" w:cs="Tahoma"/>
          <w:sz w:val="20"/>
          <w:szCs w:val="20"/>
        </w:rPr>
        <w:t>BRAC Bank PLC.</w:t>
      </w:r>
      <w:r w:rsidR="00F86564" w:rsidRPr="00266E60">
        <w:rPr>
          <w:rFonts w:ascii="Franklin Gothic Book" w:hAnsi="Franklin Gothic Book" w:cs="Tahoma"/>
          <w:sz w:val="20"/>
          <w:szCs w:val="20"/>
        </w:rPr>
        <w:t xml:space="preserve"> (hereinafter referred as “</w:t>
      </w:r>
      <w:r w:rsidRPr="00266E60">
        <w:rPr>
          <w:rFonts w:ascii="Franklin Gothic Book" w:hAnsi="Franklin Gothic Book" w:cs="Tahoma"/>
          <w:sz w:val="20"/>
          <w:szCs w:val="20"/>
        </w:rPr>
        <w:t>BBP</w:t>
      </w:r>
      <w:r w:rsidR="00F86564" w:rsidRPr="00266E60">
        <w:rPr>
          <w:rFonts w:ascii="Franklin Gothic Book" w:hAnsi="Franklin Gothic Book" w:cs="Tahoma"/>
          <w:sz w:val="20"/>
          <w:szCs w:val="20"/>
        </w:rPr>
        <w:t xml:space="preserve">”) invites Commercial proposals for the requirement mentioned in the RFQ from reputed Companies having </w:t>
      </w:r>
      <w:r w:rsidRPr="00266E60">
        <w:rPr>
          <w:rFonts w:ascii="Franklin Gothic Book" w:hAnsi="Franklin Gothic Book" w:cs="Tahoma"/>
          <w:sz w:val="20"/>
          <w:szCs w:val="20"/>
        </w:rPr>
        <w:t>experience</w:t>
      </w:r>
      <w:r w:rsidR="00F86564" w:rsidRPr="00266E60">
        <w:rPr>
          <w:rFonts w:ascii="Franklin Gothic Book" w:hAnsi="Franklin Gothic Book" w:cs="Tahoma"/>
          <w:sz w:val="20"/>
          <w:szCs w:val="20"/>
        </w:rPr>
        <w:t xml:space="preserve"> in</w:t>
      </w:r>
      <w:r w:rsidR="00041D8C" w:rsidRPr="00266E60">
        <w:rPr>
          <w:rFonts w:ascii="Franklin Gothic Book" w:hAnsi="Franklin Gothic Book" w:cs="Tahoma"/>
          <w:sz w:val="20"/>
          <w:szCs w:val="20"/>
        </w:rPr>
        <w:t xml:space="preserve"> Interior and Construction work</w:t>
      </w:r>
      <w:r w:rsidR="003A0CC0" w:rsidRPr="00266E60">
        <w:rPr>
          <w:rFonts w:ascii="Franklin Gothic Book" w:hAnsi="Franklin Gothic Book" w:cs="Tahoma"/>
          <w:sz w:val="20"/>
          <w:szCs w:val="20"/>
        </w:rPr>
        <w:t>.</w:t>
      </w:r>
    </w:p>
    <w:p w14:paraId="7B830F4B" w14:textId="77777777" w:rsidR="00F86564" w:rsidRPr="00266E60" w:rsidRDefault="00F86564" w:rsidP="00F86564">
      <w:pPr>
        <w:pStyle w:val="Default"/>
        <w:jc w:val="both"/>
        <w:rPr>
          <w:rFonts w:ascii="Franklin Gothic Book" w:hAnsi="Franklin Gothic Book" w:cs="Tahoma"/>
          <w:sz w:val="20"/>
          <w:szCs w:val="20"/>
        </w:rPr>
      </w:pPr>
    </w:p>
    <w:p w14:paraId="6DEEB025" w14:textId="6BF9E91E" w:rsidR="00F86564" w:rsidRPr="00266E60" w:rsidRDefault="00F86564" w:rsidP="00F86564">
      <w:pPr>
        <w:jc w:val="both"/>
        <w:rPr>
          <w:rStyle w:val="Hyperlink"/>
          <w:rFonts w:ascii="Franklin Gothic Book" w:hAnsi="Franklin Gothic Book" w:cs="Tahoma"/>
          <w:color w:val="auto"/>
          <w:sz w:val="20"/>
          <w:szCs w:val="20"/>
        </w:rPr>
      </w:pPr>
      <w:r w:rsidRPr="00266E60">
        <w:rPr>
          <w:rStyle w:val="Hyperlink"/>
          <w:rFonts w:ascii="Franklin Gothic Book" w:hAnsi="Franklin Gothic Book" w:cs="Tahoma"/>
          <w:color w:val="auto"/>
          <w:sz w:val="20"/>
          <w:szCs w:val="20"/>
        </w:rPr>
        <w:t xml:space="preserve">Please check </w:t>
      </w:r>
      <w:r w:rsidR="00435B1D" w:rsidRPr="00266E60">
        <w:rPr>
          <w:rStyle w:val="Hyperlink"/>
          <w:rFonts w:ascii="Franklin Gothic Book" w:hAnsi="Franklin Gothic Book" w:cs="Tahoma"/>
          <w:color w:val="auto"/>
          <w:sz w:val="20"/>
          <w:szCs w:val="20"/>
        </w:rPr>
        <w:t>the following</w:t>
      </w:r>
      <w:r w:rsidRPr="00266E60">
        <w:rPr>
          <w:rStyle w:val="Hyperlink"/>
          <w:rFonts w:ascii="Franklin Gothic Book" w:hAnsi="Franklin Gothic Book" w:cs="Tahoma"/>
          <w:color w:val="auto"/>
          <w:sz w:val="20"/>
          <w:szCs w:val="20"/>
        </w:rPr>
        <w:t xml:space="preserve"> attached files for </w:t>
      </w:r>
      <w:r w:rsidR="00DB6EE1" w:rsidRPr="00266E60">
        <w:rPr>
          <w:rStyle w:val="Hyperlink"/>
          <w:rFonts w:ascii="Franklin Gothic Book" w:hAnsi="Franklin Gothic Book" w:cs="Tahoma"/>
          <w:color w:val="auto"/>
          <w:sz w:val="20"/>
          <w:szCs w:val="20"/>
        </w:rPr>
        <w:t>detailed</w:t>
      </w:r>
      <w:r w:rsidRPr="00266E60">
        <w:rPr>
          <w:rStyle w:val="Hyperlink"/>
          <w:rFonts w:ascii="Franklin Gothic Book" w:hAnsi="Franklin Gothic Book" w:cs="Tahoma"/>
          <w:color w:val="auto"/>
          <w:sz w:val="20"/>
          <w:szCs w:val="20"/>
        </w:rPr>
        <w:t xml:space="preserve"> scope and instruction for your response</w:t>
      </w:r>
    </w:p>
    <w:p w14:paraId="647351EB" w14:textId="7E89A81C" w:rsidR="007C41C6" w:rsidRDefault="00F86564" w:rsidP="0066795B">
      <w:pPr>
        <w:pStyle w:val="Default"/>
        <w:numPr>
          <w:ilvl w:val="0"/>
          <w:numId w:val="2"/>
        </w:numPr>
        <w:jc w:val="both"/>
        <w:rPr>
          <w:rFonts w:ascii="Franklin Gothic Book" w:hAnsi="Franklin Gothic Book" w:cs="Tahoma"/>
          <w:sz w:val="20"/>
          <w:szCs w:val="20"/>
        </w:rPr>
      </w:pPr>
      <w:r w:rsidRPr="00266E60">
        <w:rPr>
          <w:rFonts w:ascii="Franklin Gothic Book" w:hAnsi="Franklin Gothic Book" w:cs="Tahoma"/>
          <w:sz w:val="20"/>
          <w:szCs w:val="20"/>
        </w:rPr>
        <w:t>Anne</w:t>
      </w:r>
      <w:r w:rsidR="00A85390" w:rsidRPr="00266E60">
        <w:rPr>
          <w:rFonts w:ascii="Franklin Gothic Book" w:hAnsi="Franklin Gothic Book" w:cs="Tahoma"/>
          <w:sz w:val="20"/>
          <w:szCs w:val="20"/>
        </w:rPr>
        <w:t xml:space="preserve">xure </w:t>
      </w:r>
      <w:r w:rsidR="001B3325" w:rsidRPr="00266E60">
        <w:rPr>
          <w:rFonts w:ascii="Franklin Gothic Book" w:hAnsi="Franklin Gothic Book" w:cs="Tahoma"/>
          <w:sz w:val="20"/>
          <w:szCs w:val="20"/>
        </w:rPr>
        <w:t>1</w:t>
      </w:r>
      <w:r w:rsidRPr="00266E60">
        <w:rPr>
          <w:rFonts w:ascii="Franklin Gothic Book" w:hAnsi="Franklin Gothic Book" w:cs="Tahoma"/>
          <w:sz w:val="20"/>
          <w:szCs w:val="20"/>
        </w:rPr>
        <w:t xml:space="preserve">: </w:t>
      </w:r>
      <w:r w:rsidR="00691CE8" w:rsidRPr="00266E60">
        <w:rPr>
          <w:rFonts w:ascii="Franklin Gothic Book" w:hAnsi="Franklin Gothic Book" w:cs="Tahoma"/>
          <w:sz w:val="20"/>
          <w:szCs w:val="20"/>
        </w:rPr>
        <w:t>Schedule of works/ BOQ</w:t>
      </w:r>
    </w:p>
    <w:p w14:paraId="0ADEC017" w14:textId="1D76FD55" w:rsidR="00505F02" w:rsidRDefault="00A60DEF" w:rsidP="0080719F">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2: </w:t>
      </w:r>
      <w:r w:rsidR="0080719F">
        <w:rPr>
          <w:rFonts w:ascii="Franklin Gothic Book" w:hAnsi="Franklin Gothic Book" w:cs="Tahoma"/>
          <w:sz w:val="20"/>
          <w:szCs w:val="20"/>
        </w:rPr>
        <w:t>Floor Plan</w:t>
      </w:r>
    </w:p>
    <w:p w14:paraId="13F92789" w14:textId="77777777" w:rsidR="009544FF" w:rsidRPr="00266E60" w:rsidRDefault="009544FF" w:rsidP="009544FF">
      <w:pPr>
        <w:pStyle w:val="Default"/>
        <w:ind w:left="720"/>
        <w:jc w:val="both"/>
        <w:rPr>
          <w:rFonts w:ascii="Franklin Gothic Book" w:hAnsi="Franklin Gothic Book" w:cs="Tahoma"/>
          <w:sz w:val="20"/>
          <w:szCs w:val="20"/>
        </w:rPr>
      </w:pPr>
    </w:p>
    <w:p w14:paraId="6B8B6927" w14:textId="77777777" w:rsidR="006B01B6" w:rsidRPr="00013584" w:rsidRDefault="006B01B6" w:rsidP="006B01B6">
      <w:pPr>
        <w:pStyle w:val="Default"/>
        <w:jc w:val="both"/>
        <w:rPr>
          <w:rFonts w:ascii="Franklin Gothic Book" w:hAnsi="Franklin Gothic Book"/>
          <w:b/>
          <w:bCs/>
          <w:sz w:val="20"/>
          <w:szCs w:val="20"/>
        </w:rPr>
      </w:pPr>
      <w:r w:rsidRPr="00013584">
        <w:rPr>
          <w:rFonts w:ascii="Franklin Gothic Book" w:hAnsi="Franklin Gothic Book" w:cs="Tahoma"/>
          <w:b/>
          <w:bCs/>
          <w:sz w:val="20"/>
          <w:szCs w:val="20"/>
        </w:rPr>
        <w:t>Address:</w:t>
      </w:r>
      <w:r w:rsidRPr="00013584">
        <w:rPr>
          <w:rFonts w:ascii="Franklin Gothic Book" w:hAnsi="Franklin Gothic Book"/>
          <w:b/>
          <w:bCs/>
          <w:sz w:val="20"/>
          <w:szCs w:val="20"/>
        </w:rPr>
        <w:t xml:space="preserve"> </w:t>
      </w:r>
    </w:p>
    <w:p w14:paraId="28B083C9" w14:textId="77777777" w:rsidR="000B1656" w:rsidRDefault="000B1656" w:rsidP="00A77CD8">
      <w:pPr>
        <w:pStyle w:val="Default"/>
        <w:jc w:val="both"/>
        <w:rPr>
          <w:rFonts w:ascii="Franklin Gothic Book" w:hAnsi="Franklin Gothic Book"/>
          <w:sz w:val="20"/>
          <w:szCs w:val="20"/>
        </w:rPr>
      </w:pPr>
    </w:p>
    <w:p w14:paraId="15E5C6F4" w14:textId="5140BD86" w:rsidR="005C3794" w:rsidRDefault="005C3794" w:rsidP="00A77CD8">
      <w:pPr>
        <w:pStyle w:val="Default"/>
        <w:jc w:val="both"/>
        <w:rPr>
          <w:rFonts w:ascii="Franklin Gothic Book" w:hAnsi="Franklin Gothic Book"/>
          <w:sz w:val="20"/>
          <w:szCs w:val="20"/>
        </w:rPr>
      </w:pPr>
      <w:r w:rsidRPr="005C3794">
        <w:rPr>
          <w:rFonts w:ascii="Franklin Gothic Book" w:hAnsi="Franklin Gothic Book"/>
          <w:sz w:val="20"/>
          <w:szCs w:val="20"/>
        </w:rPr>
        <w:t>BRB Tower (1st floor) H# 261, Nawab Sirajulddula Road (NS), (Aktara Moar), Kushtia Sadar.</w:t>
      </w:r>
    </w:p>
    <w:p w14:paraId="7397BD2F" w14:textId="77777777" w:rsidR="005C3794" w:rsidRPr="00266854" w:rsidRDefault="005C3794" w:rsidP="00A77CD8">
      <w:pPr>
        <w:pStyle w:val="Default"/>
        <w:jc w:val="both"/>
        <w:rPr>
          <w:rFonts w:ascii="Franklin Gothic Book" w:hAnsi="Franklin Gothic Book"/>
          <w:sz w:val="20"/>
          <w:szCs w:val="20"/>
        </w:rPr>
      </w:pPr>
    </w:p>
    <w:p w14:paraId="64AE494E" w14:textId="2296FA97" w:rsidR="00F86564" w:rsidRPr="00266E60" w:rsidRDefault="0084483C" w:rsidP="00F86564">
      <w:pPr>
        <w:pStyle w:val="Default"/>
        <w:jc w:val="both"/>
        <w:rPr>
          <w:rFonts w:ascii="Franklin Gothic Book" w:hAnsi="Franklin Gothic Book" w:cs="Tahoma"/>
          <w:sz w:val="20"/>
          <w:szCs w:val="20"/>
        </w:rPr>
      </w:pPr>
      <w:r w:rsidRPr="00266E60">
        <w:rPr>
          <w:rFonts w:ascii="Franklin Gothic Book" w:hAnsi="Franklin Gothic Book" w:cs="Tahoma"/>
          <w:sz w:val="20"/>
          <w:szCs w:val="20"/>
        </w:rPr>
        <w:t>The utmost</w:t>
      </w:r>
      <w:r w:rsidR="00A85FC6" w:rsidRPr="00266E60">
        <w:rPr>
          <w:rFonts w:ascii="Franklin Gothic Book" w:hAnsi="Franklin Gothic Book" w:cs="Tahoma"/>
          <w:sz w:val="20"/>
          <w:szCs w:val="20"/>
        </w:rPr>
        <w:t xml:space="preserve"> care in preparing the bid documents from </w:t>
      </w:r>
      <w:r w:rsidR="008B2890" w:rsidRPr="00266E60">
        <w:rPr>
          <w:rFonts w:ascii="Franklin Gothic Book" w:hAnsi="Franklin Gothic Book" w:cs="Tahoma"/>
          <w:sz w:val="20"/>
          <w:szCs w:val="20"/>
        </w:rPr>
        <w:t>the bidder</w:t>
      </w:r>
      <w:r w:rsidR="00A85FC6" w:rsidRPr="00266E60">
        <w:rPr>
          <w:rFonts w:ascii="Franklin Gothic Book" w:hAnsi="Franklin Gothic Book" w:cs="Tahoma"/>
          <w:sz w:val="20"/>
          <w:szCs w:val="20"/>
        </w:rPr>
        <w:t xml:space="preserve"> end is expected.</w:t>
      </w:r>
    </w:p>
    <w:p w14:paraId="5C123151" w14:textId="77777777" w:rsidR="006B609A" w:rsidRPr="00266E60" w:rsidRDefault="006B609A" w:rsidP="00F86564">
      <w:pPr>
        <w:pStyle w:val="Default"/>
        <w:jc w:val="both"/>
        <w:rPr>
          <w:rFonts w:ascii="Franklin Gothic Book" w:hAnsi="Franklin Gothic Book" w:cs="Tahoma"/>
          <w:b/>
          <w:sz w:val="20"/>
          <w:szCs w:val="20"/>
          <w:u w:val="single"/>
        </w:rPr>
      </w:pPr>
    </w:p>
    <w:p w14:paraId="0D3F1D57" w14:textId="77777777" w:rsidR="00F86564" w:rsidRPr="00266E60" w:rsidRDefault="00F86564" w:rsidP="00F86564">
      <w:pPr>
        <w:pStyle w:val="Default"/>
        <w:jc w:val="both"/>
        <w:rPr>
          <w:rFonts w:ascii="Franklin Gothic Book" w:hAnsi="Franklin Gothic Book" w:cs="Tahoma"/>
          <w:b/>
          <w:sz w:val="20"/>
          <w:szCs w:val="20"/>
          <w:u w:val="single"/>
        </w:rPr>
      </w:pPr>
      <w:r w:rsidRPr="00266E60">
        <w:rPr>
          <w:rFonts w:ascii="Franklin Gothic Book" w:hAnsi="Franklin Gothic Book" w:cs="Tahoma"/>
          <w:b/>
          <w:sz w:val="20"/>
          <w:szCs w:val="20"/>
          <w:u w:val="single"/>
        </w:rPr>
        <w:t>GENERAL TERMS AND CONDITIONS:</w:t>
      </w:r>
    </w:p>
    <w:p w14:paraId="49554A94" w14:textId="77777777" w:rsidR="00F86564" w:rsidRPr="00266E60" w:rsidRDefault="00F86564" w:rsidP="00F86564">
      <w:pPr>
        <w:pStyle w:val="Default"/>
        <w:jc w:val="both"/>
        <w:rPr>
          <w:rFonts w:ascii="Franklin Gothic Book" w:hAnsi="Franklin Gothic Book" w:cs="Tahoma"/>
          <w:b/>
          <w:sz w:val="20"/>
          <w:szCs w:val="20"/>
          <w:u w:val="single"/>
        </w:rPr>
      </w:pPr>
    </w:p>
    <w:p w14:paraId="681ADD8A" w14:textId="77777777" w:rsidR="00F86564" w:rsidRPr="00266E60" w:rsidRDefault="00F86564" w:rsidP="00F86564">
      <w:pPr>
        <w:numPr>
          <w:ilvl w:val="0"/>
          <w:numId w:val="1"/>
        </w:numPr>
        <w:snapToGrid w:val="0"/>
        <w:jc w:val="both"/>
        <w:rPr>
          <w:rFonts w:ascii="Franklin Gothic Book" w:hAnsi="Franklin Gothic Book" w:cs="Tahoma"/>
          <w:b/>
          <w:color w:val="000000"/>
          <w:sz w:val="20"/>
          <w:szCs w:val="20"/>
          <w:lang w:val="en-GB"/>
        </w:rPr>
      </w:pPr>
      <w:r w:rsidRPr="00266E60">
        <w:rPr>
          <w:rFonts w:ascii="Franklin Gothic Book" w:hAnsi="Franklin Gothic Book" w:cs="Tahoma"/>
          <w:b/>
          <w:color w:val="000000"/>
          <w:sz w:val="20"/>
          <w:szCs w:val="20"/>
          <w:u w:val="single"/>
        </w:rPr>
        <w:t>Purchaser’s Right:</w:t>
      </w:r>
      <w:r w:rsidRPr="00266E60">
        <w:rPr>
          <w:rFonts w:ascii="Franklin Gothic Book" w:hAnsi="Franklin Gothic Book" w:cs="Tahoma"/>
          <w:b/>
          <w:color w:val="000000"/>
          <w:sz w:val="20"/>
          <w:szCs w:val="20"/>
          <w:lang w:val="en-GB"/>
        </w:rPr>
        <w:t xml:space="preserve"> </w:t>
      </w:r>
      <w:r w:rsidRPr="00266E60">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266E6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266E6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266E60">
        <w:rPr>
          <w:rFonts w:ascii="Franklin Gothic Book" w:hAnsi="Franklin Gothic Book" w:cs="Tahoma"/>
          <w:b/>
          <w:color w:val="000000"/>
          <w:sz w:val="20"/>
          <w:szCs w:val="20"/>
          <w:u w:val="single"/>
        </w:rPr>
        <w:t xml:space="preserve">Bid Submission/ Closing Date: </w:t>
      </w:r>
    </w:p>
    <w:p w14:paraId="2084FD0C" w14:textId="2D94D87B" w:rsidR="00395CE4" w:rsidRPr="00266E60" w:rsidRDefault="00395CE4" w:rsidP="00BC5718">
      <w:pPr>
        <w:pStyle w:val="ListParagraph"/>
        <w:autoSpaceDE w:val="0"/>
        <w:autoSpaceDN w:val="0"/>
        <w:jc w:val="both"/>
        <w:rPr>
          <w:rFonts w:ascii="Franklin Gothic Book" w:hAnsi="Franklin Gothic Book" w:cs="Tahoma"/>
          <w:sz w:val="20"/>
          <w:szCs w:val="20"/>
        </w:rPr>
      </w:pPr>
      <w:r w:rsidRPr="00266E60">
        <w:rPr>
          <w:rFonts w:ascii="Franklin Gothic Book" w:hAnsi="Franklin Gothic Book" w:cs="Tahoma"/>
          <w:sz w:val="20"/>
          <w:szCs w:val="20"/>
        </w:rPr>
        <w:t xml:space="preserve">The bidders are requested to send their </w:t>
      </w:r>
      <w:r w:rsidR="0099788B" w:rsidRPr="00266E60">
        <w:rPr>
          <w:rFonts w:ascii="Franklin Gothic Book" w:hAnsi="Franklin Gothic Book" w:cs="Tahoma"/>
          <w:sz w:val="20"/>
          <w:szCs w:val="20"/>
        </w:rPr>
        <w:t xml:space="preserve">commercial offers by live auction </w:t>
      </w:r>
      <w:r w:rsidRPr="00266E60">
        <w:rPr>
          <w:rFonts w:ascii="Franklin Gothic Book" w:hAnsi="Franklin Gothic Book" w:cs="Tahoma"/>
          <w:sz w:val="20"/>
          <w:szCs w:val="20"/>
        </w:rPr>
        <w:t xml:space="preserve">for participating in commercial Bid </w:t>
      </w:r>
      <w:r w:rsidR="007C201C" w:rsidRPr="00266E60">
        <w:rPr>
          <w:rFonts w:ascii="Franklin Gothic Book" w:hAnsi="Franklin Gothic Book" w:cs="Tahoma"/>
          <w:sz w:val="20"/>
          <w:szCs w:val="20"/>
        </w:rPr>
        <w:t>on</w:t>
      </w:r>
      <w:r w:rsidR="0099788B" w:rsidRPr="00266E60">
        <w:rPr>
          <w:rFonts w:ascii="Franklin Gothic Book" w:hAnsi="Franklin Gothic Book" w:cs="Tahoma"/>
          <w:sz w:val="20"/>
          <w:szCs w:val="20"/>
        </w:rPr>
        <w:t xml:space="preserve"> </w:t>
      </w:r>
      <w:r w:rsidR="005C3794">
        <w:rPr>
          <w:rFonts w:ascii="Franklin Gothic Book" w:hAnsi="Franklin Gothic Book" w:cs="Tahoma"/>
          <w:b/>
          <w:sz w:val="20"/>
          <w:szCs w:val="20"/>
          <w:highlight w:val="yellow"/>
        </w:rPr>
        <w:t>13</w:t>
      </w:r>
      <w:r w:rsidR="005C3794" w:rsidRPr="005C3794">
        <w:rPr>
          <w:rFonts w:ascii="Franklin Gothic Book" w:hAnsi="Franklin Gothic Book" w:cs="Tahoma"/>
          <w:b/>
          <w:sz w:val="20"/>
          <w:szCs w:val="20"/>
          <w:highlight w:val="yellow"/>
          <w:vertAlign w:val="superscript"/>
        </w:rPr>
        <w:t>th</w:t>
      </w:r>
      <w:r w:rsidR="005C3794">
        <w:rPr>
          <w:rFonts w:ascii="Franklin Gothic Book" w:hAnsi="Franklin Gothic Book" w:cs="Tahoma"/>
          <w:b/>
          <w:sz w:val="20"/>
          <w:szCs w:val="20"/>
          <w:highlight w:val="yellow"/>
        </w:rPr>
        <w:t xml:space="preserve"> </w:t>
      </w:r>
      <w:r w:rsidR="000B1656">
        <w:rPr>
          <w:rFonts w:ascii="Franklin Gothic Book" w:hAnsi="Franklin Gothic Book" w:cs="Tahoma"/>
          <w:b/>
          <w:sz w:val="20"/>
          <w:szCs w:val="20"/>
          <w:highlight w:val="yellow"/>
        </w:rPr>
        <w:t>Ju</w:t>
      </w:r>
      <w:r w:rsidR="005C3794">
        <w:rPr>
          <w:rFonts w:ascii="Franklin Gothic Book" w:hAnsi="Franklin Gothic Book" w:cs="Tahoma"/>
          <w:b/>
          <w:sz w:val="20"/>
          <w:szCs w:val="20"/>
          <w:highlight w:val="yellow"/>
        </w:rPr>
        <w:t>ly</w:t>
      </w:r>
      <w:r w:rsidR="003C3FB8">
        <w:rPr>
          <w:rFonts w:ascii="Franklin Gothic Book" w:hAnsi="Franklin Gothic Book" w:cs="Tahoma"/>
          <w:b/>
          <w:sz w:val="20"/>
          <w:szCs w:val="20"/>
          <w:highlight w:val="yellow"/>
        </w:rPr>
        <w:t xml:space="preserve"> </w:t>
      </w:r>
      <w:r w:rsidR="00AC047F">
        <w:rPr>
          <w:rFonts w:ascii="Franklin Gothic Book" w:hAnsi="Franklin Gothic Book" w:cs="Tahoma"/>
          <w:b/>
          <w:sz w:val="20"/>
          <w:szCs w:val="20"/>
          <w:highlight w:val="yellow"/>
        </w:rPr>
        <w:t>-</w:t>
      </w:r>
      <w:r w:rsidR="00D36526" w:rsidRPr="00545090">
        <w:rPr>
          <w:rFonts w:ascii="Franklin Gothic Book" w:hAnsi="Franklin Gothic Book" w:cs="Tahoma"/>
          <w:b/>
          <w:sz w:val="20"/>
          <w:szCs w:val="20"/>
          <w:highlight w:val="yellow"/>
        </w:rPr>
        <w:t>202</w:t>
      </w:r>
      <w:r w:rsidR="00F57C35">
        <w:rPr>
          <w:rFonts w:ascii="Franklin Gothic Book" w:hAnsi="Franklin Gothic Book" w:cs="Tahoma"/>
          <w:b/>
          <w:sz w:val="20"/>
          <w:szCs w:val="20"/>
          <w:highlight w:val="yellow"/>
        </w:rPr>
        <w:t>5</w:t>
      </w:r>
      <w:r w:rsidR="00D36526" w:rsidRPr="00545090">
        <w:rPr>
          <w:rFonts w:ascii="Franklin Gothic Book" w:hAnsi="Franklin Gothic Book" w:cs="Tahoma"/>
          <w:b/>
          <w:sz w:val="20"/>
          <w:szCs w:val="20"/>
          <w:highlight w:val="yellow"/>
        </w:rPr>
        <w:t>;</w:t>
      </w:r>
      <w:r w:rsidR="00FB6BE8" w:rsidRPr="00545090">
        <w:rPr>
          <w:rFonts w:ascii="Franklin Gothic Book" w:hAnsi="Franklin Gothic Book" w:cs="Tahoma"/>
          <w:b/>
          <w:sz w:val="20"/>
          <w:szCs w:val="20"/>
          <w:highlight w:val="yellow"/>
        </w:rPr>
        <w:t xml:space="preserve"> </w:t>
      </w:r>
      <w:r w:rsidR="000B1656">
        <w:rPr>
          <w:rFonts w:ascii="Franklin Gothic Book" w:hAnsi="Franklin Gothic Book" w:cs="Tahoma"/>
          <w:b/>
          <w:sz w:val="20"/>
          <w:szCs w:val="20"/>
          <w:highlight w:val="yellow"/>
        </w:rPr>
        <w:t>1</w:t>
      </w:r>
      <w:r w:rsidR="005C3794">
        <w:rPr>
          <w:rFonts w:ascii="Franklin Gothic Book" w:hAnsi="Franklin Gothic Book" w:cs="Tahoma"/>
          <w:b/>
          <w:sz w:val="20"/>
          <w:szCs w:val="20"/>
          <w:highlight w:val="yellow"/>
        </w:rPr>
        <w:t>1</w:t>
      </w:r>
      <w:r w:rsidR="00545090" w:rsidRPr="00545090">
        <w:rPr>
          <w:rFonts w:ascii="Franklin Gothic Book" w:hAnsi="Franklin Gothic Book" w:cs="Tahoma"/>
          <w:b/>
          <w:sz w:val="20"/>
          <w:szCs w:val="20"/>
          <w:highlight w:val="yellow"/>
        </w:rPr>
        <w:t>:00:00 – 1</w:t>
      </w:r>
      <w:r w:rsidR="005C3794">
        <w:rPr>
          <w:rFonts w:ascii="Franklin Gothic Book" w:hAnsi="Franklin Gothic Book" w:cs="Tahoma"/>
          <w:b/>
          <w:sz w:val="20"/>
          <w:szCs w:val="20"/>
          <w:highlight w:val="yellow"/>
        </w:rPr>
        <w:t>2</w:t>
      </w:r>
      <w:r w:rsidR="00545090" w:rsidRPr="00545090">
        <w:rPr>
          <w:rFonts w:ascii="Franklin Gothic Book" w:hAnsi="Franklin Gothic Book" w:cs="Tahoma"/>
          <w:b/>
          <w:sz w:val="20"/>
          <w:szCs w:val="20"/>
          <w:highlight w:val="yellow"/>
        </w:rPr>
        <w:t>:30:00</w:t>
      </w:r>
      <w:r w:rsidR="00545090" w:rsidRPr="00545090">
        <w:rPr>
          <w:rFonts w:ascii="Franklin Gothic Book" w:hAnsi="Franklin Gothic Book" w:cs="Tahoma"/>
          <w:b/>
          <w:sz w:val="20"/>
          <w:szCs w:val="20"/>
        </w:rPr>
        <w:t xml:space="preserve"> </w:t>
      </w:r>
      <w:r w:rsidR="005F6817" w:rsidRPr="00266E60">
        <w:rPr>
          <w:rFonts w:ascii="Franklin Gothic Book" w:hAnsi="Franklin Gothic Book" w:cs="Tahoma"/>
          <w:b/>
          <w:sz w:val="20"/>
          <w:szCs w:val="20"/>
        </w:rPr>
        <w:t xml:space="preserve">in </w:t>
      </w:r>
      <w:r w:rsidR="006A3D17" w:rsidRPr="00266E60">
        <w:rPr>
          <w:rFonts w:ascii="Franklin Gothic Book" w:hAnsi="Franklin Gothic Book" w:cs="Tahoma"/>
          <w:b/>
          <w:sz w:val="20"/>
          <w:szCs w:val="20"/>
        </w:rPr>
        <w:t>BBP</w:t>
      </w:r>
      <w:r w:rsidR="005F6817" w:rsidRPr="00266E60">
        <w:rPr>
          <w:rFonts w:ascii="Franklin Gothic Book" w:hAnsi="Franklin Gothic Book" w:cs="Tahoma"/>
          <w:b/>
          <w:sz w:val="20"/>
          <w:szCs w:val="20"/>
        </w:rPr>
        <w:t xml:space="preserve"> Fusion Portal.</w:t>
      </w:r>
    </w:p>
    <w:p w14:paraId="28EC8695" w14:textId="3A971CAC" w:rsidR="00395CE4" w:rsidRPr="00266E60" w:rsidRDefault="002D140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ss</w:t>
      </w:r>
    </w:p>
    <w:p w14:paraId="14F3D813" w14:textId="1C7C9D98" w:rsidR="00395CE4" w:rsidRPr="00266E60" w:rsidRDefault="00395CE4" w:rsidP="00395CE4">
      <w:pPr>
        <w:pStyle w:val="ListParagraph"/>
        <w:autoSpaceDE w:val="0"/>
        <w:autoSpaceDN w:val="0"/>
        <w:jc w:val="both"/>
        <w:rPr>
          <w:rFonts w:ascii="Franklin Gothic Book" w:hAnsi="Franklin Gothic Book" w:cs="Tahoma"/>
          <w:sz w:val="20"/>
          <w:szCs w:val="20"/>
        </w:rPr>
      </w:pPr>
      <w:r w:rsidRPr="00266E60">
        <w:rPr>
          <w:rFonts w:ascii="Franklin Gothic Book" w:hAnsi="Franklin Gothic Book" w:cs="Tahoma"/>
          <w:sz w:val="20"/>
          <w:szCs w:val="20"/>
        </w:rPr>
        <w:t xml:space="preserve">The commercial bid will be a reverse auction for </w:t>
      </w:r>
      <w:r w:rsidR="006A3D17" w:rsidRPr="00266E60">
        <w:rPr>
          <w:rFonts w:ascii="Franklin Gothic Book" w:hAnsi="Franklin Gothic Book" w:cs="Tahoma"/>
          <w:sz w:val="20"/>
          <w:szCs w:val="20"/>
        </w:rPr>
        <w:t>BBP</w:t>
      </w:r>
      <w:r w:rsidRPr="00266E60">
        <w:rPr>
          <w:rFonts w:ascii="Franklin Gothic Book" w:hAnsi="Franklin Gothic Book" w:cs="Tahoma"/>
          <w:sz w:val="20"/>
          <w:szCs w:val="20"/>
        </w:rPr>
        <w:t xml:space="preserve"> Fusion Portal with 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266E60"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266E60" w:rsidRDefault="00F86564" w:rsidP="00F86564">
      <w:pPr>
        <w:numPr>
          <w:ilvl w:val="0"/>
          <w:numId w:val="1"/>
        </w:numPr>
        <w:snapToGrid w:val="0"/>
        <w:jc w:val="both"/>
        <w:rPr>
          <w:rFonts w:ascii="Franklin Gothic Book" w:hAnsi="Franklin Gothic Book" w:cs="Tahoma"/>
          <w:color w:val="000000"/>
          <w:sz w:val="20"/>
          <w:szCs w:val="20"/>
        </w:rPr>
      </w:pPr>
      <w:r w:rsidRPr="00266E60">
        <w:rPr>
          <w:rFonts w:ascii="Franklin Gothic Book" w:hAnsi="Franklin Gothic Book" w:cs="Tahoma"/>
          <w:b/>
          <w:color w:val="000000"/>
          <w:sz w:val="20"/>
          <w:szCs w:val="20"/>
          <w:u w:val="single"/>
        </w:rPr>
        <w:t xml:space="preserve">Quotation Validity: </w:t>
      </w:r>
      <w:r w:rsidRPr="00266E60">
        <w:rPr>
          <w:rFonts w:ascii="Franklin Gothic Book" w:hAnsi="Franklin Gothic Book" w:cs="Tahoma"/>
          <w:color w:val="000000"/>
          <w:sz w:val="20"/>
          <w:szCs w:val="20"/>
        </w:rPr>
        <w:t xml:space="preserve">The Quotation shall be valid for minimum One Twenty (120) calendar days from the Quotation submission/ bid closing date. However, during the tendering process if asked by the Bank, </w:t>
      </w:r>
      <w:proofErr w:type="gramStart"/>
      <w:r w:rsidRPr="00266E60">
        <w:rPr>
          <w:rFonts w:ascii="Franklin Gothic Book" w:hAnsi="Franklin Gothic Book" w:cs="Tahoma"/>
          <w:color w:val="000000"/>
          <w:sz w:val="20"/>
          <w:szCs w:val="20"/>
        </w:rPr>
        <w:t>bidder</w:t>
      </w:r>
      <w:proofErr w:type="gramEnd"/>
      <w:r w:rsidRPr="00266E60">
        <w:rPr>
          <w:rFonts w:ascii="Franklin Gothic Book" w:hAnsi="Franklin Gothic Book" w:cs="Tahoma"/>
          <w:color w:val="000000"/>
          <w:sz w:val="20"/>
          <w:szCs w:val="20"/>
        </w:rPr>
        <w:t xml:space="preserve"> shall be prepared to extend quotation validity. </w:t>
      </w:r>
    </w:p>
    <w:p w14:paraId="4588F174" w14:textId="77777777" w:rsidR="00F86564" w:rsidRPr="00266E60"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266E60" w:rsidRDefault="00F86564" w:rsidP="00F86564">
      <w:pPr>
        <w:numPr>
          <w:ilvl w:val="0"/>
          <w:numId w:val="1"/>
        </w:numPr>
        <w:snapToGrid w:val="0"/>
        <w:jc w:val="both"/>
        <w:rPr>
          <w:rFonts w:ascii="Franklin Gothic Book" w:hAnsi="Franklin Gothic Book" w:cs="Tahoma"/>
          <w:b/>
          <w:color w:val="000000"/>
          <w:sz w:val="20"/>
          <w:szCs w:val="20"/>
        </w:rPr>
      </w:pPr>
      <w:r w:rsidRPr="00266E60">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Pr="00266E60" w:rsidRDefault="00F86564" w:rsidP="00F86564">
      <w:pPr>
        <w:snapToGrid w:val="0"/>
        <w:jc w:val="both"/>
        <w:rPr>
          <w:rFonts w:ascii="Franklin Gothic Book" w:hAnsi="Franklin Gothic Book" w:cs="Tahoma"/>
          <w:color w:val="000000"/>
          <w:sz w:val="20"/>
          <w:szCs w:val="20"/>
        </w:rPr>
      </w:pPr>
    </w:p>
    <w:p w14:paraId="248903AD" w14:textId="334E41C6" w:rsidR="00F86564" w:rsidRPr="00266E60" w:rsidRDefault="00F86564" w:rsidP="00F86564">
      <w:pPr>
        <w:numPr>
          <w:ilvl w:val="0"/>
          <w:numId w:val="1"/>
        </w:numPr>
        <w:snapToGrid w:val="0"/>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B52C98" w:rsidRPr="00266E60">
        <w:rPr>
          <w:rFonts w:ascii="Franklin Gothic Book" w:hAnsi="Franklin Gothic Book" w:cs="Tahoma"/>
          <w:color w:val="000000"/>
          <w:sz w:val="20"/>
          <w:szCs w:val="20"/>
        </w:rPr>
        <w:t>below.</w:t>
      </w:r>
    </w:p>
    <w:p w14:paraId="375EC09E" w14:textId="77777777" w:rsidR="00F86564" w:rsidRPr="00266E60" w:rsidRDefault="00F86564" w:rsidP="00F86564">
      <w:pPr>
        <w:snapToGrid w:val="0"/>
        <w:ind w:left="720"/>
        <w:jc w:val="both"/>
        <w:rPr>
          <w:rFonts w:ascii="Franklin Gothic Book" w:hAnsi="Franklin Gothic Book" w:cs="Tahoma"/>
          <w:color w:val="000000"/>
          <w:sz w:val="20"/>
          <w:szCs w:val="20"/>
        </w:rPr>
      </w:pPr>
    </w:p>
    <w:p w14:paraId="49102CCA" w14:textId="6ACDD4B9" w:rsidR="00A85FC6" w:rsidRPr="00266E60" w:rsidRDefault="00A85FC6" w:rsidP="000B1656">
      <w:pPr>
        <w:numPr>
          <w:ilvl w:val="0"/>
          <w:numId w:val="1"/>
        </w:numPr>
        <w:snapToGrid w:val="0"/>
        <w:rPr>
          <w:rFonts w:ascii="Franklin Gothic Book" w:hAnsi="Franklin Gothic Book" w:cs="Tahoma"/>
          <w:color w:val="000000"/>
          <w:sz w:val="20"/>
          <w:szCs w:val="20"/>
        </w:rPr>
      </w:pPr>
      <w:r w:rsidRPr="00266E60">
        <w:rPr>
          <w:rFonts w:ascii="Franklin Gothic Book" w:hAnsi="Franklin Gothic Book" w:cs="Tahoma"/>
          <w:color w:val="000000"/>
          <w:sz w:val="20"/>
          <w:szCs w:val="20"/>
        </w:rPr>
        <w:t>In case a willing participant does not have Fusion ID or is not enlisted, they are requested to express their interest to participate by mailing the following documents to</w:t>
      </w:r>
      <w:r w:rsidR="000B1656">
        <w:t xml:space="preserve"> </w:t>
      </w:r>
      <w:hyperlink r:id="rId5" w:history="1">
        <w:r w:rsidR="000B1656" w:rsidRPr="0027703C">
          <w:rPr>
            <w:rStyle w:val="Hyperlink"/>
          </w:rPr>
          <w:t>ashrafhossain.bhuiyan@bracbank.com</w:t>
        </w:r>
      </w:hyperlink>
      <w:r w:rsidR="000B1656">
        <w:t xml:space="preserve"> </w:t>
      </w:r>
      <w:r w:rsidR="00C72F74" w:rsidRPr="00266E60">
        <w:rPr>
          <w:rFonts w:ascii="Franklin Gothic Book" w:hAnsi="Franklin Gothic Book" w:cs="Tahoma"/>
          <w:b/>
          <w:color w:val="000000"/>
          <w:sz w:val="20"/>
          <w:szCs w:val="20"/>
        </w:rPr>
        <w:t xml:space="preserve">; </w:t>
      </w:r>
      <w:r w:rsidRPr="00266E60">
        <w:rPr>
          <w:rFonts w:ascii="Franklin Gothic Book" w:hAnsi="Franklin Gothic Book" w:cs="Tahoma"/>
          <w:color w:val="000000"/>
          <w:sz w:val="20"/>
          <w:szCs w:val="20"/>
        </w:rPr>
        <w:t>by</w:t>
      </w:r>
      <w:r w:rsidR="006C1BF4" w:rsidRPr="00266E60">
        <w:rPr>
          <w:rFonts w:ascii="Franklin Gothic Book" w:hAnsi="Franklin Gothic Book" w:cs="Tahoma"/>
          <w:color w:val="000000"/>
          <w:sz w:val="20"/>
          <w:szCs w:val="20"/>
        </w:rPr>
        <w:t xml:space="preserve"> </w:t>
      </w:r>
      <w:r w:rsidR="005C3794">
        <w:rPr>
          <w:rFonts w:ascii="Franklin Gothic Book" w:hAnsi="Franklin Gothic Book" w:cs="Tahoma"/>
          <w:b/>
          <w:bCs/>
          <w:color w:val="000000"/>
          <w:sz w:val="20"/>
          <w:szCs w:val="20"/>
          <w:highlight w:val="yellow"/>
        </w:rPr>
        <w:t>12</w:t>
      </w:r>
      <w:r w:rsidR="005C3794">
        <w:rPr>
          <w:rFonts w:ascii="Franklin Gothic Book" w:hAnsi="Franklin Gothic Book" w:cs="Tahoma"/>
          <w:b/>
          <w:bCs/>
          <w:color w:val="000000"/>
          <w:sz w:val="20"/>
          <w:szCs w:val="20"/>
          <w:highlight w:val="yellow"/>
          <w:vertAlign w:val="superscript"/>
        </w:rPr>
        <w:t xml:space="preserve">th </w:t>
      </w:r>
      <w:r w:rsidR="000B1656">
        <w:rPr>
          <w:rFonts w:ascii="Franklin Gothic Book" w:hAnsi="Franklin Gothic Book" w:cs="Tahoma"/>
          <w:b/>
          <w:bCs/>
          <w:color w:val="000000"/>
          <w:sz w:val="20"/>
          <w:szCs w:val="20"/>
          <w:highlight w:val="yellow"/>
        </w:rPr>
        <w:t>Ju</w:t>
      </w:r>
      <w:r w:rsidR="005C3794">
        <w:rPr>
          <w:rFonts w:ascii="Franklin Gothic Book" w:hAnsi="Franklin Gothic Book" w:cs="Tahoma"/>
          <w:b/>
          <w:bCs/>
          <w:color w:val="000000"/>
          <w:sz w:val="20"/>
          <w:szCs w:val="20"/>
          <w:highlight w:val="yellow"/>
        </w:rPr>
        <w:t>ly</w:t>
      </w:r>
      <w:r w:rsidR="00990CDB">
        <w:rPr>
          <w:rFonts w:ascii="Franklin Gothic Book" w:hAnsi="Franklin Gothic Book" w:cs="Tahoma"/>
          <w:b/>
          <w:bCs/>
          <w:color w:val="000000"/>
          <w:sz w:val="20"/>
          <w:szCs w:val="20"/>
          <w:highlight w:val="yellow"/>
        </w:rPr>
        <w:t xml:space="preserve"> 202</w:t>
      </w:r>
      <w:r w:rsidR="00F57C35">
        <w:rPr>
          <w:rFonts w:ascii="Franklin Gothic Book" w:hAnsi="Franklin Gothic Book" w:cs="Tahoma"/>
          <w:b/>
          <w:bCs/>
          <w:color w:val="000000"/>
          <w:sz w:val="20"/>
          <w:szCs w:val="20"/>
          <w:highlight w:val="yellow"/>
        </w:rPr>
        <w:t>5</w:t>
      </w:r>
      <w:r w:rsidR="00C54853" w:rsidRPr="00C54853">
        <w:rPr>
          <w:rFonts w:ascii="Franklin Gothic Book" w:hAnsi="Franklin Gothic Book" w:cs="Tahoma"/>
          <w:b/>
          <w:bCs/>
          <w:color w:val="000000"/>
          <w:sz w:val="20"/>
          <w:szCs w:val="20"/>
          <w:highlight w:val="yellow"/>
        </w:rPr>
        <w:t xml:space="preserve"> ; 1</w:t>
      </w:r>
      <w:r w:rsidR="00D37DDD">
        <w:rPr>
          <w:rFonts w:ascii="Franklin Gothic Book" w:hAnsi="Franklin Gothic Book" w:cs="Tahoma"/>
          <w:b/>
          <w:bCs/>
          <w:color w:val="000000"/>
          <w:sz w:val="20"/>
          <w:szCs w:val="20"/>
          <w:highlight w:val="yellow"/>
        </w:rPr>
        <w:t>5</w:t>
      </w:r>
      <w:r w:rsidR="00C54853" w:rsidRPr="00C54853">
        <w:rPr>
          <w:rFonts w:ascii="Franklin Gothic Book" w:hAnsi="Franklin Gothic Book" w:cs="Tahoma"/>
          <w:b/>
          <w:bCs/>
          <w:color w:val="000000"/>
          <w:sz w:val="20"/>
          <w:szCs w:val="20"/>
          <w:highlight w:val="yellow"/>
        </w:rPr>
        <w:t>:00:00</w:t>
      </w:r>
      <w:r w:rsidR="007C41C6" w:rsidRPr="00266E60">
        <w:rPr>
          <w:rFonts w:ascii="Franklin Gothic Book" w:hAnsi="Franklin Gothic Book" w:cs="Tahoma"/>
          <w:color w:val="000000"/>
          <w:sz w:val="20"/>
          <w:szCs w:val="20"/>
        </w:rPr>
        <w:t xml:space="preserve"> </w:t>
      </w:r>
      <w:r w:rsidRPr="00266E60">
        <w:rPr>
          <w:rFonts w:ascii="Franklin Gothic Book" w:hAnsi="Franklin Gothic Book" w:cs="Tahoma"/>
          <w:color w:val="000000"/>
          <w:sz w:val="20"/>
          <w:szCs w:val="20"/>
        </w:rPr>
        <w:t>by email: (Mail size Should not exceed 10 MB)</w:t>
      </w:r>
    </w:p>
    <w:p w14:paraId="0C930E7D" w14:textId="77777777" w:rsidR="00A85FC6" w:rsidRPr="00266E60" w:rsidRDefault="00A85FC6" w:rsidP="00A85FC6">
      <w:pPr>
        <w:numPr>
          <w:ilvl w:val="1"/>
          <w:numId w:val="1"/>
        </w:numPr>
        <w:snapToGrid w:val="0"/>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t>Trade License/Certificate of Incorporation</w:t>
      </w:r>
    </w:p>
    <w:p w14:paraId="009F815E" w14:textId="77777777" w:rsidR="00A85FC6" w:rsidRPr="00266E60" w:rsidRDefault="00A85FC6" w:rsidP="00A85FC6">
      <w:pPr>
        <w:numPr>
          <w:ilvl w:val="1"/>
          <w:numId w:val="1"/>
        </w:numPr>
        <w:snapToGrid w:val="0"/>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t>TIN Certificate</w:t>
      </w:r>
    </w:p>
    <w:p w14:paraId="0232B038" w14:textId="77777777" w:rsidR="00A85FC6" w:rsidRPr="00266E60" w:rsidRDefault="00A85FC6" w:rsidP="00A85FC6">
      <w:pPr>
        <w:numPr>
          <w:ilvl w:val="1"/>
          <w:numId w:val="1"/>
        </w:numPr>
        <w:snapToGrid w:val="0"/>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lastRenderedPageBreak/>
        <w:t>BIN Certificate</w:t>
      </w:r>
    </w:p>
    <w:p w14:paraId="6D9F093E" w14:textId="77777777" w:rsidR="00A85FC6" w:rsidRPr="00266E60" w:rsidRDefault="00A85FC6" w:rsidP="00A85FC6">
      <w:pPr>
        <w:numPr>
          <w:ilvl w:val="1"/>
          <w:numId w:val="1"/>
        </w:numPr>
        <w:snapToGrid w:val="0"/>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t>Bank Solvency/Bank Statement</w:t>
      </w:r>
    </w:p>
    <w:p w14:paraId="09327E02" w14:textId="77777777" w:rsidR="00A85FC6" w:rsidRPr="00266E60" w:rsidRDefault="00A85FC6" w:rsidP="00A85FC6">
      <w:pPr>
        <w:numPr>
          <w:ilvl w:val="1"/>
          <w:numId w:val="1"/>
        </w:numPr>
        <w:snapToGrid w:val="0"/>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t>Company profile</w:t>
      </w:r>
    </w:p>
    <w:p w14:paraId="7118BBDC" w14:textId="3FF8D234" w:rsidR="00A85FC6" w:rsidRPr="00266E60" w:rsidRDefault="00A85FC6" w:rsidP="00A85FC6">
      <w:pPr>
        <w:numPr>
          <w:ilvl w:val="1"/>
          <w:numId w:val="1"/>
        </w:numPr>
        <w:snapToGrid w:val="0"/>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t xml:space="preserve">Contact </w:t>
      </w:r>
      <w:proofErr w:type="gramStart"/>
      <w:r w:rsidR="00AB2796" w:rsidRPr="00266E60">
        <w:rPr>
          <w:rFonts w:ascii="Franklin Gothic Book" w:hAnsi="Franklin Gothic Book" w:cs="Tahoma"/>
          <w:color w:val="000000"/>
          <w:sz w:val="20"/>
          <w:szCs w:val="20"/>
        </w:rPr>
        <w:t>persons</w:t>
      </w:r>
      <w:proofErr w:type="gramEnd"/>
      <w:r w:rsidR="00AB2796" w:rsidRPr="00266E60">
        <w:rPr>
          <w:rFonts w:ascii="Franklin Gothic Book" w:hAnsi="Franklin Gothic Book" w:cs="Tahoma"/>
          <w:color w:val="000000"/>
          <w:sz w:val="20"/>
          <w:szCs w:val="20"/>
        </w:rPr>
        <w:t>: Name</w:t>
      </w:r>
      <w:r w:rsidRPr="00266E60">
        <w:rPr>
          <w:rFonts w:ascii="Franklin Gothic Book" w:hAnsi="Franklin Gothic Book" w:cs="Tahoma"/>
          <w:color w:val="000000"/>
          <w:sz w:val="20"/>
          <w:szCs w:val="20"/>
        </w:rPr>
        <w:t xml:space="preserve">, Mobile no, Email Address </w:t>
      </w:r>
    </w:p>
    <w:p w14:paraId="5CEBDC68" w14:textId="77777777" w:rsidR="00F86564" w:rsidRPr="00266E60" w:rsidRDefault="00F86564" w:rsidP="00F86564">
      <w:pPr>
        <w:jc w:val="both"/>
        <w:rPr>
          <w:rFonts w:ascii="Franklin Gothic Book" w:hAnsi="Franklin Gothic Book" w:cs="Tahoma"/>
          <w:color w:val="000000"/>
          <w:sz w:val="20"/>
          <w:szCs w:val="20"/>
        </w:rPr>
      </w:pPr>
    </w:p>
    <w:p w14:paraId="12372F21" w14:textId="77777777" w:rsidR="00A85390" w:rsidRPr="00266E60" w:rsidRDefault="00A85390" w:rsidP="00F86564">
      <w:pPr>
        <w:jc w:val="both"/>
        <w:rPr>
          <w:rFonts w:ascii="Franklin Gothic Book" w:hAnsi="Franklin Gothic Book" w:cs="Tahoma"/>
          <w:color w:val="000000"/>
          <w:sz w:val="20"/>
          <w:szCs w:val="20"/>
        </w:rPr>
      </w:pPr>
    </w:p>
    <w:p w14:paraId="6A17B132" w14:textId="77777777" w:rsidR="00A85390" w:rsidRPr="00266E60" w:rsidRDefault="00A85390" w:rsidP="00F86564">
      <w:pPr>
        <w:jc w:val="both"/>
        <w:rPr>
          <w:rFonts w:ascii="Franklin Gothic Book" w:hAnsi="Franklin Gothic Book" w:cs="Tahoma"/>
          <w:color w:val="000000"/>
          <w:sz w:val="20"/>
          <w:szCs w:val="20"/>
        </w:rPr>
      </w:pPr>
    </w:p>
    <w:p w14:paraId="6C3A7EA2" w14:textId="59D643BA" w:rsidR="00F86564" w:rsidRPr="00266E60" w:rsidRDefault="00F86564" w:rsidP="000D0F2E">
      <w:pPr>
        <w:numPr>
          <w:ilvl w:val="0"/>
          <w:numId w:val="1"/>
        </w:numPr>
        <w:snapToGrid w:val="0"/>
        <w:jc w:val="both"/>
        <w:rPr>
          <w:rFonts w:ascii="Franklin Gothic Book" w:hAnsi="Franklin Gothic Book" w:cs="Tahoma"/>
          <w:b/>
          <w:color w:val="000000"/>
          <w:sz w:val="20"/>
          <w:szCs w:val="20"/>
        </w:rPr>
      </w:pPr>
      <w:r w:rsidRPr="00266E60">
        <w:rPr>
          <w:rFonts w:ascii="Franklin Gothic Book" w:hAnsi="Franklin Gothic Book" w:cs="Tahoma"/>
          <w:b/>
          <w:color w:val="000000"/>
          <w:sz w:val="20"/>
          <w:szCs w:val="20"/>
        </w:rPr>
        <w:t xml:space="preserve">Point of Contact: </w:t>
      </w:r>
    </w:p>
    <w:p w14:paraId="4C806ED6" w14:textId="33D39B7F" w:rsidR="00356391" w:rsidRDefault="00DE6101" w:rsidP="004A0B09">
      <w:pPr>
        <w:pStyle w:val="ListParagraph"/>
        <w:rPr>
          <w:rFonts w:ascii="Franklin Gothic Book" w:hAnsi="Franklin Gothic Book" w:cs="Tahoma"/>
          <w:b/>
          <w:bCs/>
          <w:color w:val="000000"/>
          <w:sz w:val="20"/>
          <w:szCs w:val="20"/>
        </w:rPr>
      </w:pPr>
      <w:r w:rsidRPr="00266E60">
        <w:rPr>
          <w:rFonts w:ascii="Franklin Gothic Book" w:hAnsi="Franklin Gothic Book" w:cs="Tahoma"/>
          <w:b/>
          <w:color w:val="000000"/>
          <w:sz w:val="20"/>
          <w:szCs w:val="20"/>
        </w:rPr>
        <w:t>Technical Issues:</w:t>
      </w:r>
      <w:r w:rsidR="00A85FC6" w:rsidRPr="00266E60">
        <w:rPr>
          <w:rFonts w:ascii="Franklin Gothic Book" w:hAnsi="Franklin Gothic Book" w:cs="Tahoma"/>
          <w:b/>
          <w:color w:val="000000"/>
          <w:sz w:val="20"/>
          <w:szCs w:val="20"/>
        </w:rPr>
        <w:t xml:space="preserve"> </w:t>
      </w:r>
      <w:bookmarkStart w:id="0" w:name="_Hlk184648623"/>
      <w:r w:rsidR="00442FB3" w:rsidRPr="00442FB3">
        <w:rPr>
          <w:rFonts w:ascii="Franklin Gothic Book" w:hAnsi="Franklin Gothic Book" w:cs="Tahoma"/>
          <w:b/>
          <w:bCs/>
          <w:color w:val="000000"/>
          <w:sz w:val="20"/>
          <w:szCs w:val="20"/>
        </w:rPr>
        <w:t xml:space="preserve">Arif Ahmed; e-mail: </w:t>
      </w:r>
      <w:hyperlink r:id="rId6" w:history="1">
        <w:r w:rsidR="00442FB3" w:rsidRPr="00442FB3">
          <w:rPr>
            <w:rStyle w:val="Hyperlink"/>
            <w:rFonts w:ascii="Franklin Gothic Book" w:hAnsi="Franklin Gothic Book" w:cs="Tahoma"/>
            <w:b/>
            <w:bCs/>
            <w:sz w:val="20"/>
            <w:szCs w:val="20"/>
          </w:rPr>
          <w:t xml:space="preserve">arif.ahmed@bracbank.com  </w:t>
        </w:r>
      </w:hyperlink>
      <w:r w:rsidR="00442FB3" w:rsidRPr="00442FB3">
        <w:rPr>
          <w:rFonts w:ascii="Franklin Gothic Book" w:hAnsi="Franklin Gothic Book" w:cs="Tahoma"/>
          <w:b/>
          <w:bCs/>
          <w:color w:val="000000"/>
          <w:sz w:val="20"/>
          <w:szCs w:val="20"/>
        </w:rPr>
        <w:t>; Mobile: +8801321223907</w:t>
      </w:r>
      <w:bookmarkEnd w:id="0"/>
      <w:r w:rsidR="004A0B09">
        <w:rPr>
          <w:rFonts w:ascii="Franklin Gothic Book" w:hAnsi="Franklin Gothic Book" w:cs="Tahoma"/>
          <w:b/>
          <w:bCs/>
          <w:color w:val="000000"/>
          <w:sz w:val="20"/>
          <w:szCs w:val="20"/>
        </w:rPr>
        <w:t>,</w:t>
      </w:r>
    </w:p>
    <w:p w14:paraId="20AF8E64" w14:textId="77777777" w:rsidR="004A0B09" w:rsidRPr="00DC3FC5" w:rsidRDefault="004A0B09" w:rsidP="004A0B09">
      <w:pPr>
        <w:pStyle w:val="ListParagraph"/>
        <w:rPr>
          <w:rFonts w:ascii="Franklin Gothic Book" w:hAnsi="Franklin Gothic Book" w:cs="Tahoma"/>
          <w:b/>
          <w:bCs/>
          <w:color w:val="000000"/>
          <w:sz w:val="20"/>
          <w:szCs w:val="20"/>
        </w:rPr>
      </w:pPr>
    </w:p>
    <w:p w14:paraId="27119222" w14:textId="4BAFE969" w:rsidR="00A85FC6" w:rsidRDefault="00A85FC6" w:rsidP="00A85FC6">
      <w:pPr>
        <w:pStyle w:val="ListParagraph"/>
        <w:rPr>
          <w:rFonts w:ascii="Franklin Gothic Book" w:hAnsi="Franklin Gothic Book" w:cs="Tahoma"/>
          <w:b/>
          <w:color w:val="000000"/>
          <w:sz w:val="20"/>
          <w:szCs w:val="20"/>
        </w:rPr>
      </w:pPr>
      <w:r w:rsidRPr="00266E60">
        <w:rPr>
          <w:rFonts w:ascii="Franklin Gothic Book" w:hAnsi="Franklin Gothic Book" w:cs="Tahoma"/>
          <w:b/>
          <w:color w:val="000000"/>
          <w:sz w:val="20"/>
          <w:szCs w:val="20"/>
        </w:rPr>
        <w:t xml:space="preserve">Commercial Issues: </w:t>
      </w:r>
      <w:r w:rsidR="00AF559B" w:rsidRPr="00266E60">
        <w:rPr>
          <w:rFonts w:ascii="Franklin Gothic Book" w:hAnsi="Franklin Gothic Book" w:cs="Tahoma"/>
          <w:b/>
          <w:color w:val="000000"/>
          <w:sz w:val="20"/>
          <w:szCs w:val="20"/>
        </w:rPr>
        <w:t>M</w:t>
      </w:r>
      <w:r w:rsidR="000B1656">
        <w:rPr>
          <w:rFonts w:ascii="Franklin Gothic Book" w:hAnsi="Franklin Gothic Book" w:cs="Tahoma"/>
          <w:b/>
          <w:color w:val="000000"/>
          <w:sz w:val="20"/>
          <w:szCs w:val="20"/>
        </w:rPr>
        <w:t xml:space="preserve">d </w:t>
      </w:r>
      <w:r w:rsidR="000B1656" w:rsidRPr="000B1656">
        <w:rPr>
          <w:rFonts w:ascii="Franklin Gothic Book" w:hAnsi="Franklin Gothic Book" w:cs="Tahoma"/>
          <w:b/>
          <w:color w:val="000000"/>
          <w:sz w:val="20"/>
          <w:szCs w:val="20"/>
        </w:rPr>
        <w:t>Ashraf Hossain Bhuiyan</w:t>
      </w:r>
      <w:r w:rsidR="00AF559B" w:rsidRPr="00266E60">
        <w:rPr>
          <w:rFonts w:ascii="Franklin Gothic Book" w:hAnsi="Franklin Gothic Book" w:cs="Tahoma"/>
          <w:b/>
          <w:color w:val="000000"/>
          <w:sz w:val="20"/>
          <w:szCs w:val="20"/>
        </w:rPr>
        <w:t>; e-mail:</w:t>
      </w:r>
      <w:r w:rsidR="000B1656" w:rsidRPr="000B1656">
        <w:t xml:space="preserve"> </w:t>
      </w:r>
      <w:r w:rsidR="000B1656" w:rsidRPr="000B1656">
        <w:rPr>
          <w:rFonts w:ascii="Franklin Gothic Book" w:hAnsi="Franklin Gothic Book" w:cs="Tahoma"/>
          <w:b/>
          <w:color w:val="000000"/>
          <w:sz w:val="20"/>
          <w:szCs w:val="20"/>
        </w:rPr>
        <w:t>ashrafhossain.bhuiyan@bracbank.com</w:t>
      </w:r>
      <w:r w:rsidR="00AF559B" w:rsidRPr="00266E60">
        <w:rPr>
          <w:rFonts w:ascii="Franklin Gothic Book" w:hAnsi="Franklin Gothic Book" w:cs="Tahoma"/>
          <w:b/>
          <w:color w:val="000000"/>
          <w:sz w:val="20"/>
          <w:szCs w:val="20"/>
        </w:rPr>
        <w:t xml:space="preserve">; Mobile: </w:t>
      </w:r>
      <w:r w:rsidR="00B12F1C" w:rsidRPr="00266E60">
        <w:rPr>
          <w:rFonts w:ascii="Franklin Gothic Book" w:hAnsi="Franklin Gothic Book" w:cs="Tahoma"/>
          <w:b/>
          <w:color w:val="000000"/>
          <w:sz w:val="20"/>
          <w:szCs w:val="20"/>
        </w:rPr>
        <w:t>0184719</w:t>
      </w:r>
      <w:r w:rsidR="000B1656">
        <w:rPr>
          <w:rFonts w:ascii="Franklin Gothic Book" w:hAnsi="Franklin Gothic Book" w:cs="Tahoma"/>
          <w:b/>
          <w:color w:val="000000"/>
          <w:sz w:val="20"/>
          <w:szCs w:val="20"/>
        </w:rPr>
        <w:t>6341</w:t>
      </w:r>
      <w:r w:rsidR="00CA4F47">
        <w:rPr>
          <w:rFonts w:ascii="Franklin Gothic Book" w:hAnsi="Franklin Gothic Book" w:cs="Tahoma"/>
          <w:b/>
          <w:color w:val="000000"/>
          <w:sz w:val="20"/>
          <w:szCs w:val="20"/>
        </w:rPr>
        <w:t xml:space="preserve"> or </w:t>
      </w:r>
    </w:p>
    <w:p w14:paraId="526DA2AA" w14:textId="36AB66A5" w:rsidR="00356391" w:rsidRPr="00266E60" w:rsidRDefault="00356391" w:rsidP="00A85FC6">
      <w:pPr>
        <w:pStyle w:val="ListParagraph"/>
        <w:rPr>
          <w:rFonts w:ascii="Franklin Gothic Book" w:hAnsi="Franklin Gothic Book" w:cs="Tahoma"/>
          <w:b/>
          <w:color w:val="000000"/>
          <w:sz w:val="20"/>
          <w:szCs w:val="20"/>
        </w:rPr>
      </w:pPr>
      <w:r>
        <w:rPr>
          <w:rFonts w:ascii="Franklin Gothic Book" w:hAnsi="Franklin Gothic Book" w:cs="Tahoma"/>
          <w:b/>
          <w:color w:val="000000"/>
          <w:sz w:val="20"/>
          <w:szCs w:val="20"/>
        </w:rPr>
        <w:t>Abu Jafar Al Mamun, 01711296184</w:t>
      </w:r>
    </w:p>
    <w:p w14:paraId="681FEDE1" w14:textId="77777777" w:rsidR="00F86564" w:rsidRPr="00266E60" w:rsidRDefault="00F86564" w:rsidP="00F86564">
      <w:pPr>
        <w:pStyle w:val="ListParagraph"/>
        <w:jc w:val="both"/>
        <w:rPr>
          <w:rFonts w:ascii="Franklin Gothic Book" w:hAnsi="Franklin Gothic Book" w:cs="Tahoma"/>
          <w:b/>
          <w:color w:val="000000"/>
          <w:sz w:val="20"/>
          <w:szCs w:val="20"/>
        </w:rPr>
      </w:pPr>
    </w:p>
    <w:p w14:paraId="2BF5AE2D" w14:textId="04803FF3" w:rsidR="00F86564" w:rsidRPr="00266E60" w:rsidRDefault="00F86564" w:rsidP="00CF4474">
      <w:pPr>
        <w:pStyle w:val="ListParagraph"/>
        <w:numPr>
          <w:ilvl w:val="0"/>
          <w:numId w:val="1"/>
        </w:numPr>
        <w:rPr>
          <w:rFonts w:ascii="Franklin Gothic Book" w:hAnsi="Franklin Gothic Book" w:cs="Tahoma"/>
          <w:color w:val="000000"/>
          <w:sz w:val="20"/>
          <w:szCs w:val="20"/>
        </w:rPr>
      </w:pPr>
      <w:r w:rsidRPr="00266E60">
        <w:rPr>
          <w:rFonts w:ascii="Franklin Gothic Book" w:hAnsi="Franklin Gothic Book" w:cs="Tahoma"/>
          <w:color w:val="000000"/>
          <w:sz w:val="20"/>
          <w:szCs w:val="20"/>
        </w:rPr>
        <w:t xml:space="preserve">After quoting price in Oracle Fusion (BRAC Bank ERP system), </w:t>
      </w:r>
      <w:proofErr w:type="gramStart"/>
      <w:r w:rsidRPr="00266E60">
        <w:rPr>
          <w:rFonts w:ascii="Franklin Gothic Book" w:hAnsi="Franklin Gothic Book" w:cs="Tahoma"/>
          <w:color w:val="000000"/>
          <w:sz w:val="20"/>
          <w:szCs w:val="20"/>
        </w:rPr>
        <w:t>bidder</w:t>
      </w:r>
      <w:proofErr w:type="gramEnd"/>
      <w:r w:rsidRPr="00266E60">
        <w:rPr>
          <w:rFonts w:ascii="Franklin Gothic Book" w:hAnsi="Franklin Gothic Book" w:cs="Tahoma"/>
          <w:color w:val="000000"/>
          <w:sz w:val="20"/>
          <w:szCs w:val="20"/>
        </w:rPr>
        <w:t xml:space="preserve"> </w:t>
      </w:r>
      <w:r w:rsidR="00AB2796" w:rsidRPr="00266E60">
        <w:rPr>
          <w:rFonts w:ascii="Franklin Gothic Book" w:hAnsi="Franklin Gothic Book" w:cs="Tahoma"/>
          <w:color w:val="000000"/>
          <w:sz w:val="20"/>
          <w:szCs w:val="20"/>
        </w:rPr>
        <w:t>must</w:t>
      </w:r>
      <w:r w:rsidRPr="00266E60">
        <w:rPr>
          <w:rFonts w:ascii="Franklin Gothic Book" w:hAnsi="Franklin Gothic Book" w:cs="Tahoma"/>
          <w:color w:val="000000"/>
          <w:sz w:val="20"/>
          <w:szCs w:val="20"/>
        </w:rPr>
        <w:t xml:space="preserve"> submit breakdown of price through a mail</w:t>
      </w:r>
      <w:r w:rsidR="00C54853">
        <w:rPr>
          <w:rFonts w:ascii="Franklin Gothic Book" w:hAnsi="Franklin Gothic Book" w:cs="Tahoma"/>
          <w:color w:val="000000"/>
          <w:sz w:val="20"/>
          <w:szCs w:val="20"/>
        </w:rPr>
        <w:t xml:space="preserve"> by </w:t>
      </w:r>
      <w:r w:rsidR="00FD2430">
        <w:rPr>
          <w:rFonts w:ascii="Franklin Gothic Book" w:hAnsi="Franklin Gothic Book" w:cs="Tahoma"/>
          <w:b/>
          <w:bCs/>
          <w:color w:val="000000"/>
          <w:sz w:val="20"/>
          <w:szCs w:val="20"/>
          <w:highlight w:val="yellow"/>
        </w:rPr>
        <w:t>2</w:t>
      </w:r>
      <w:r w:rsidR="000B1656">
        <w:rPr>
          <w:rFonts w:ascii="Franklin Gothic Book" w:hAnsi="Franklin Gothic Book" w:cs="Tahoma"/>
          <w:b/>
          <w:bCs/>
          <w:color w:val="000000"/>
          <w:sz w:val="20"/>
          <w:szCs w:val="20"/>
          <w:highlight w:val="yellow"/>
        </w:rPr>
        <w:t>5</w:t>
      </w:r>
      <w:r w:rsidR="00FC57D6" w:rsidRPr="00FC57D6">
        <w:rPr>
          <w:rFonts w:ascii="Franklin Gothic Book" w:hAnsi="Franklin Gothic Book" w:cs="Tahoma"/>
          <w:b/>
          <w:bCs/>
          <w:color w:val="000000"/>
          <w:sz w:val="20"/>
          <w:szCs w:val="20"/>
          <w:highlight w:val="yellow"/>
          <w:vertAlign w:val="superscript"/>
        </w:rPr>
        <w:t>h</w:t>
      </w:r>
      <w:r w:rsidR="00FC57D6">
        <w:rPr>
          <w:rFonts w:ascii="Franklin Gothic Book" w:hAnsi="Franklin Gothic Book" w:cs="Tahoma"/>
          <w:b/>
          <w:bCs/>
          <w:color w:val="000000"/>
          <w:sz w:val="20"/>
          <w:szCs w:val="20"/>
          <w:highlight w:val="yellow"/>
        </w:rPr>
        <w:t xml:space="preserve"> </w:t>
      </w:r>
      <w:r w:rsidR="000B1656">
        <w:rPr>
          <w:rFonts w:ascii="Franklin Gothic Book" w:hAnsi="Franklin Gothic Book" w:cs="Tahoma"/>
          <w:b/>
          <w:bCs/>
          <w:color w:val="000000"/>
          <w:sz w:val="20"/>
          <w:szCs w:val="20"/>
          <w:highlight w:val="yellow"/>
        </w:rPr>
        <w:t>June</w:t>
      </w:r>
      <w:r w:rsidR="00FD2430">
        <w:rPr>
          <w:rFonts w:ascii="Franklin Gothic Book" w:hAnsi="Franklin Gothic Book" w:cs="Tahoma"/>
          <w:b/>
          <w:bCs/>
          <w:color w:val="000000"/>
          <w:sz w:val="20"/>
          <w:szCs w:val="20"/>
          <w:highlight w:val="yellow"/>
        </w:rPr>
        <w:t xml:space="preserve"> </w:t>
      </w:r>
      <w:r w:rsidR="00990CDB">
        <w:rPr>
          <w:rFonts w:ascii="Franklin Gothic Book" w:hAnsi="Franklin Gothic Book" w:cs="Tahoma"/>
          <w:b/>
          <w:bCs/>
          <w:color w:val="000000"/>
          <w:sz w:val="20"/>
          <w:szCs w:val="20"/>
          <w:highlight w:val="yellow"/>
        </w:rPr>
        <w:t>202</w:t>
      </w:r>
      <w:r w:rsidR="00F57C35">
        <w:rPr>
          <w:rFonts w:ascii="Franklin Gothic Book" w:hAnsi="Franklin Gothic Book" w:cs="Tahoma"/>
          <w:b/>
          <w:bCs/>
          <w:color w:val="000000"/>
          <w:sz w:val="20"/>
          <w:szCs w:val="20"/>
          <w:highlight w:val="yellow"/>
        </w:rPr>
        <w:t>5</w:t>
      </w:r>
      <w:r w:rsidR="00835BB2" w:rsidRPr="00C54853">
        <w:rPr>
          <w:rFonts w:ascii="Franklin Gothic Book" w:hAnsi="Franklin Gothic Book" w:cs="Tahoma"/>
          <w:b/>
          <w:bCs/>
          <w:color w:val="000000"/>
          <w:sz w:val="20"/>
          <w:szCs w:val="20"/>
          <w:highlight w:val="yellow"/>
        </w:rPr>
        <w:t>;</w:t>
      </w:r>
      <w:r w:rsidR="00F57C35">
        <w:rPr>
          <w:rFonts w:ascii="Franklin Gothic Book" w:hAnsi="Franklin Gothic Book" w:cs="Tahoma"/>
          <w:b/>
          <w:bCs/>
          <w:color w:val="000000"/>
          <w:sz w:val="20"/>
          <w:szCs w:val="20"/>
          <w:highlight w:val="yellow"/>
        </w:rPr>
        <w:t xml:space="preserve"> </w:t>
      </w:r>
      <w:r w:rsidR="003C4F8F">
        <w:rPr>
          <w:rFonts w:ascii="Franklin Gothic Book" w:hAnsi="Franklin Gothic Book" w:cs="Tahoma"/>
          <w:b/>
          <w:bCs/>
          <w:color w:val="000000"/>
          <w:sz w:val="20"/>
          <w:szCs w:val="20"/>
          <w:highlight w:val="yellow"/>
        </w:rPr>
        <w:t>1</w:t>
      </w:r>
      <w:r w:rsidR="008C5FA4">
        <w:rPr>
          <w:rFonts w:ascii="Franklin Gothic Book" w:hAnsi="Franklin Gothic Book" w:cs="Tahoma"/>
          <w:b/>
          <w:bCs/>
          <w:color w:val="000000"/>
          <w:sz w:val="20"/>
          <w:szCs w:val="20"/>
          <w:highlight w:val="yellow"/>
        </w:rPr>
        <w:t>8</w:t>
      </w:r>
      <w:r w:rsidR="00C54853" w:rsidRPr="00C54853">
        <w:rPr>
          <w:rFonts w:ascii="Franklin Gothic Book" w:hAnsi="Franklin Gothic Book" w:cs="Tahoma"/>
          <w:b/>
          <w:bCs/>
          <w:color w:val="000000"/>
          <w:sz w:val="20"/>
          <w:szCs w:val="20"/>
          <w:highlight w:val="yellow"/>
        </w:rPr>
        <w:t>:00:00</w:t>
      </w:r>
      <w:r w:rsidRPr="00266E60">
        <w:rPr>
          <w:rFonts w:ascii="Franklin Gothic Book" w:hAnsi="Franklin Gothic Book" w:cs="Tahoma"/>
          <w:color w:val="000000"/>
          <w:sz w:val="20"/>
          <w:szCs w:val="20"/>
        </w:rPr>
        <w:t xml:space="preserve">. If ERP/system price does not match with breakdown </w:t>
      </w:r>
      <w:r w:rsidR="00AB2796" w:rsidRPr="00266E60">
        <w:rPr>
          <w:rFonts w:ascii="Franklin Gothic Book" w:hAnsi="Franklin Gothic Book" w:cs="Tahoma"/>
          <w:color w:val="000000"/>
          <w:sz w:val="20"/>
          <w:szCs w:val="20"/>
        </w:rPr>
        <w:t>price,</w:t>
      </w:r>
      <w:r w:rsidRPr="00266E60">
        <w:rPr>
          <w:rFonts w:ascii="Franklin Gothic Book" w:hAnsi="Franklin Gothic Book" w:cs="Tahoma"/>
          <w:color w:val="000000"/>
          <w:sz w:val="20"/>
          <w:szCs w:val="20"/>
        </w:rPr>
        <w:t xml:space="preserve"> then </w:t>
      </w:r>
      <w:r w:rsidR="006A3D17" w:rsidRPr="00266E60">
        <w:rPr>
          <w:rFonts w:ascii="Franklin Gothic Book" w:hAnsi="Franklin Gothic Book" w:cs="Tahoma"/>
          <w:color w:val="000000"/>
          <w:sz w:val="20"/>
          <w:szCs w:val="20"/>
        </w:rPr>
        <w:t>BBP</w:t>
      </w:r>
      <w:r w:rsidRPr="00266E60">
        <w:rPr>
          <w:rFonts w:ascii="Franklin Gothic Book" w:hAnsi="Franklin Gothic Book" w:cs="Tahoma"/>
          <w:color w:val="000000"/>
          <w:sz w:val="20"/>
          <w:szCs w:val="20"/>
        </w:rPr>
        <w:t xml:space="preserve"> will consider ERP/system price as final one. </w:t>
      </w:r>
      <w:r w:rsidR="006A3D17" w:rsidRPr="00266E60">
        <w:rPr>
          <w:rFonts w:ascii="Franklin Gothic Book" w:hAnsi="Franklin Gothic Book" w:cs="Tahoma"/>
          <w:color w:val="000000"/>
          <w:sz w:val="20"/>
          <w:szCs w:val="20"/>
        </w:rPr>
        <w:t>BBP</w:t>
      </w:r>
      <w:r w:rsidRPr="00266E60">
        <w:rPr>
          <w:rFonts w:ascii="Franklin Gothic Book" w:hAnsi="Franklin Gothic Book" w:cs="Tahoma"/>
          <w:color w:val="000000"/>
          <w:sz w:val="20"/>
          <w:szCs w:val="20"/>
        </w:rPr>
        <w:t xml:space="preserve"> also reserves the right to disqualify the vendor if </w:t>
      </w:r>
      <w:r w:rsidR="006E47BE" w:rsidRPr="00266E60">
        <w:rPr>
          <w:rFonts w:ascii="Franklin Gothic Book" w:hAnsi="Franklin Gothic Book" w:cs="Tahoma"/>
          <w:color w:val="000000"/>
          <w:sz w:val="20"/>
          <w:szCs w:val="20"/>
        </w:rPr>
        <w:t>the price</w:t>
      </w:r>
      <w:r w:rsidRPr="00266E60">
        <w:rPr>
          <w:rFonts w:ascii="Franklin Gothic Book" w:hAnsi="Franklin Gothic Book" w:cs="Tahoma"/>
          <w:color w:val="000000"/>
          <w:sz w:val="20"/>
          <w:szCs w:val="20"/>
        </w:rPr>
        <w:t xml:space="preserve"> </w:t>
      </w:r>
      <w:r w:rsidR="00E16974" w:rsidRPr="00266E60">
        <w:rPr>
          <w:rFonts w:ascii="Franklin Gothic Book" w:hAnsi="Franklin Gothic Book" w:cs="Tahoma"/>
          <w:color w:val="000000"/>
          <w:sz w:val="20"/>
          <w:szCs w:val="20"/>
        </w:rPr>
        <w:t>differs</w:t>
      </w:r>
      <w:r w:rsidRPr="00266E60">
        <w:rPr>
          <w:rFonts w:ascii="Franklin Gothic Book" w:hAnsi="Franklin Gothic Book" w:cs="Tahoma"/>
          <w:color w:val="000000"/>
          <w:sz w:val="20"/>
          <w:szCs w:val="20"/>
        </w:rPr>
        <w:t xml:space="preserve">. </w:t>
      </w:r>
    </w:p>
    <w:p w14:paraId="0B27BB3C" w14:textId="77777777" w:rsidR="00F86564" w:rsidRPr="00266E60" w:rsidRDefault="00F86564" w:rsidP="00F86564">
      <w:pPr>
        <w:pStyle w:val="ListParagraph"/>
        <w:jc w:val="both"/>
        <w:rPr>
          <w:rFonts w:ascii="Franklin Gothic Book" w:hAnsi="Franklin Gothic Book" w:cs="Tahoma"/>
          <w:color w:val="000000"/>
          <w:sz w:val="20"/>
          <w:szCs w:val="20"/>
        </w:rPr>
      </w:pPr>
    </w:p>
    <w:p w14:paraId="45883A39" w14:textId="0E99D223" w:rsidR="00F86564" w:rsidRPr="00266E60" w:rsidRDefault="00F86564" w:rsidP="00F86564">
      <w:pPr>
        <w:pStyle w:val="ListParagraph"/>
        <w:numPr>
          <w:ilvl w:val="0"/>
          <w:numId w:val="1"/>
        </w:numPr>
        <w:jc w:val="both"/>
        <w:rPr>
          <w:rFonts w:ascii="Franklin Gothic Book" w:hAnsi="Franklin Gothic Book" w:cs="Tahoma"/>
          <w:color w:val="000000"/>
          <w:sz w:val="20"/>
          <w:szCs w:val="20"/>
        </w:rPr>
      </w:pPr>
      <w:r w:rsidRPr="00266E60">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6A3D17" w:rsidRPr="00266E60">
        <w:rPr>
          <w:rFonts w:ascii="Franklin Gothic Book" w:hAnsi="Franklin Gothic Book" w:cs="Tahoma"/>
          <w:color w:val="000000"/>
          <w:sz w:val="20"/>
          <w:szCs w:val="20"/>
        </w:rPr>
        <w:t>BBP</w:t>
      </w:r>
      <w:r w:rsidRPr="00266E60">
        <w:rPr>
          <w:rFonts w:ascii="Franklin Gothic Book" w:hAnsi="Franklin Gothic Book" w:cs="Tahoma"/>
          <w:color w:val="000000"/>
          <w:sz w:val="20"/>
          <w:szCs w:val="20"/>
        </w:rPr>
        <w:t xml:space="preserve"> standard and expectation, the </w:t>
      </w:r>
      <w:r w:rsidR="008F529E" w:rsidRPr="00266E60">
        <w:rPr>
          <w:rFonts w:ascii="Franklin Gothic Book" w:hAnsi="Franklin Gothic Book" w:cs="Tahoma"/>
          <w:color w:val="000000"/>
          <w:sz w:val="20"/>
          <w:szCs w:val="20"/>
        </w:rPr>
        <w:t>bid</w:t>
      </w:r>
      <w:r w:rsidRPr="00266E60">
        <w:rPr>
          <w:rFonts w:ascii="Franklin Gothic Book" w:hAnsi="Franklin Gothic Book" w:cs="Tahoma"/>
          <w:color w:val="000000"/>
          <w:sz w:val="20"/>
          <w:szCs w:val="20"/>
        </w:rPr>
        <w:t xml:space="preserve"> may be negotiated with most suitable vendor(s) or may be floated again as re-tender to allow participation that may ensure submission of better technical and commercial proposals to suit </w:t>
      </w:r>
      <w:r w:rsidR="006A3D17" w:rsidRPr="00266E60">
        <w:rPr>
          <w:rFonts w:ascii="Franklin Gothic Book" w:hAnsi="Franklin Gothic Book" w:cs="Tahoma"/>
          <w:color w:val="000000"/>
          <w:sz w:val="20"/>
          <w:szCs w:val="20"/>
        </w:rPr>
        <w:t>BBP</w:t>
      </w:r>
      <w:r w:rsidRPr="00266E60">
        <w:rPr>
          <w:rFonts w:ascii="Franklin Gothic Book" w:hAnsi="Franklin Gothic Book" w:cs="Tahoma"/>
          <w:color w:val="000000"/>
          <w:sz w:val="20"/>
          <w:szCs w:val="20"/>
        </w:rPr>
        <w:t xml:space="preserve"> need/expectation the best. </w:t>
      </w:r>
    </w:p>
    <w:p w14:paraId="162E7F3E" w14:textId="77777777" w:rsidR="00F86564" w:rsidRPr="00266E60" w:rsidRDefault="00F86564" w:rsidP="00F86564">
      <w:pPr>
        <w:jc w:val="both"/>
        <w:rPr>
          <w:rFonts w:ascii="Franklin Gothic Book" w:hAnsi="Franklin Gothic Book" w:cs="Tahoma"/>
          <w:b/>
          <w:color w:val="000000"/>
          <w:sz w:val="20"/>
          <w:szCs w:val="20"/>
        </w:rPr>
      </w:pPr>
      <w:r w:rsidRPr="00266E60">
        <w:rPr>
          <w:rFonts w:ascii="Franklin Gothic Book" w:hAnsi="Franklin Gothic Book" w:cstheme="minorHAnsi"/>
          <w:b/>
          <w:sz w:val="20"/>
          <w:szCs w:val="20"/>
          <w:u w:val="single"/>
        </w:rPr>
        <w:t xml:space="preserve">COMMERCIAL TERMS AND CONDITIONS: </w:t>
      </w:r>
    </w:p>
    <w:p w14:paraId="10D41B88" w14:textId="77777777" w:rsidR="00F86564" w:rsidRPr="00266E60"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266E6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266E60">
        <w:rPr>
          <w:rFonts w:ascii="Franklin Gothic Book" w:hAnsi="Franklin Gothic Book" w:cstheme="minorHAnsi"/>
          <w:b/>
          <w:sz w:val="20"/>
          <w:szCs w:val="20"/>
          <w:u w:val="single"/>
        </w:rPr>
        <w:t xml:space="preserve">Price and VAT and Tax: </w:t>
      </w:r>
      <w:r w:rsidRPr="00266E60">
        <w:rPr>
          <w:rFonts w:ascii="Franklin Gothic Book" w:hAnsi="Franklin Gothic Book"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55AB43DB" w14:textId="77777777" w:rsidR="00F86564" w:rsidRPr="00266E60" w:rsidRDefault="00F86564" w:rsidP="00F86564">
      <w:pPr>
        <w:pStyle w:val="ListParagraph"/>
        <w:jc w:val="both"/>
        <w:rPr>
          <w:rFonts w:ascii="Franklin Gothic Book" w:hAnsi="Franklin Gothic Book" w:cstheme="minorHAnsi"/>
          <w:sz w:val="20"/>
          <w:szCs w:val="20"/>
          <w:lang w:val="en-AU" w:eastAsia="en-AU"/>
        </w:rPr>
      </w:pPr>
    </w:p>
    <w:p w14:paraId="265701CD" w14:textId="25C0724E" w:rsidR="00F86564" w:rsidRPr="00266E6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266E60">
        <w:rPr>
          <w:rFonts w:ascii="Franklin Gothic Book" w:hAnsi="Franklin Gothic Book" w:cstheme="minorHAnsi"/>
          <w:b/>
          <w:sz w:val="20"/>
          <w:szCs w:val="20"/>
          <w:u w:val="single"/>
        </w:rPr>
        <w:t>Delivery Place &amp; Time:</w:t>
      </w:r>
      <w:r w:rsidRPr="00266E60">
        <w:rPr>
          <w:rFonts w:ascii="Franklin Gothic Book" w:hAnsi="Franklin Gothic Book" w:cstheme="minorHAnsi"/>
          <w:sz w:val="20"/>
          <w:szCs w:val="20"/>
        </w:rPr>
        <w:t xml:space="preserve"> The Bidder will deliver the product as per instruction of </w:t>
      </w:r>
      <w:r w:rsidR="006A3D17" w:rsidRPr="00266E60">
        <w:rPr>
          <w:rFonts w:ascii="Franklin Gothic Book" w:hAnsi="Franklin Gothic Book" w:cstheme="minorHAnsi"/>
          <w:sz w:val="20"/>
          <w:szCs w:val="20"/>
        </w:rPr>
        <w:t>BBP</w:t>
      </w:r>
      <w:r w:rsidRPr="00266E60">
        <w:rPr>
          <w:rFonts w:ascii="Franklin Gothic Book" w:hAnsi="Franklin Gothic Book" w:cstheme="minorHAnsi"/>
          <w:sz w:val="20"/>
          <w:szCs w:val="20"/>
        </w:rPr>
        <w:t xml:space="preserve"> Concerned department, on the Agreed Date of Delivery. The Delivery time must be mentioned in vendor’s offer.</w:t>
      </w:r>
    </w:p>
    <w:p w14:paraId="72ECD5C2" w14:textId="77777777" w:rsidR="00F86564" w:rsidRPr="00266E60" w:rsidRDefault="00F86564" w:rsidP="00F86564">
      <w:pPr>
        <w:pStyle w:val="ListParagraph"/>
        <w:jc w:val="both"/>
        <w:rPr>
          <w:rFonts w:ascii="Franklin Gothic Book" w:hAnsi="Franklin Gothic Book" w:cstheme="minorHAnsi"/>
          <w:sz w:val="20"/>
          <w:szCs w:val="20"/>
          <w:lang w:val="en-AU" w:eastAsia="en-AU"/>
        </w:rPr>
      </w:pPr>
    </w:p>
    <w:p w14:paraId="02D16DD7" w14:textId="742C45EB" w:rsidR="00F86564" w:rsidRPr="00266E60" w:rsidRDefault="00F86564" w:rsidP="00F86564">
      <w:pPr>
        <w:numPr>
          <w:ilvl w:val="0"/>
          <w:numId w:val="3"/>
        </w:numPr>
        <w:snapToGrid w:val="0"/>
        <w:jc w:val="both"/>
        <w:rPr>
          <w:rFonts w:ascii="Franklin Gothic Book" w:hAnsi="Franklin Gothic Book" w:cstheme="minorHAnsi"/>
          <w:sz w:val="20"/>
          <w:szCs w:val="20"/>
        </w:rPr>
      </w:pPr>
      <w:r w:rsidRPr="00266E60">
        <w:rPr>
          <w:rFonts w:ascii="Franklin Gothic Book" w:hAnsi="Franklin Gothic Book" w:cstheme="minorHAnsi"/>
          <w:b/>
          <w:color w:val="000000"/>
          <w:sz w:val="20"/>
          <w:szCs w:val="20"/>
          <w:u w:val="single"/>
        </w:rPr>
        <w:t>Liquidated Damages for Delay:</w:t>
      </w:r>
      <w:r w:rsidRPr="00266E60">
        <w:rPr>
          <w:rFonts w:ascii="Franklin Gothic Book" w:hAnsi="Franklin Gothic Book" w:cstheme="minorHAnsi"/>
          <w:color w:val="000000"/>
          <w:sz w:val="20"/>
          <w:szCs w:val="20"/>
          <w:lang w:val="en-GB"/>
        </w:rPr>
        <w:t xml:space="preserve"> </w:t>
      </w:r>
      <w:r w:rsidRPr="00266E60">
        <w:rPr>
          <w:rFonts w:ascii="Franklin Gothic Book" w:hAnsi="Franklin Gothic Book" w:cstheme="minorHAnsi"/>
          <w:sz w:val="20"/>
          <w:szCs w:val="20"/>
        </w:rPr>
        <w:t xml:space="preserve">  The Bidder </w:t>
      </w:r>
      <w:r w:rsidR="008842C5" w:rsidRPr="00266E60">
        <w:rPr>
          <w:rFonts w:ascii="Franklin Gothic Book" w:hAnsi="Franklin Gothic Book" w:cstheme="minorHAnsi"/>
          <w:sz w:val="20"/>
          <w:szCs w:val="20"/>
        </w:rPr>
        <w:t>must</w:t>
      </w:r>
      <w:r w:rsidRPr="00266E60">
        <w:rPr>
          <w:rFonts w:ascii="Franklin Gothic Book" w:hAnsi="Franklin Gothic Book" w:cstheme="minorHAnsi"/>
          <w:sz w:val="20"/>
          <w:szCs w:val="20"/>
        </w:rPr>
        <w:t xml:space="preserve"> complete the entire work within the stipulated period as mentioned in clause no 2, in failure 5% of total contract value will be deducted for each Week delay but Penalty will be considered pro-rata basis. </w:t>
      </w:r>
      <w:proofErr w:type="gramStart"/>
      <w:r w:rsidRPr="00266E60">
        <w:rPr>
          <w:rFonts w:ascii="Franklin Gothic Book" w:hAnsi="Franklin Gothic Book" w:cstheme="minorHAnsi"/>
          <w:sz w:val="20"/>
          <w:szCs w:val="20"/>
        </w:rPr>
        <w:t>Bank</w:t>
      </w:r>
      <w:proofErr w:type="gramEnd"/>
      <w:r w:rsidRPr="00266E60">
        <w:rPr>
          <w:rFonts w:ascii="Franklin Gothic Book" w:hAnsi="Franklin Gothic Book" w:cstheme="minorHAnsi"/>
          <w:sz w:val="20"/>
          <w:szCs w:val="20"/>
        </w:rPr>
        <w:t xml:space="preserve"> will not consider any delay in delivery unless due to force majeure (Natural, Political, Government or other similar factors that are out of control of the participant).</w:t>
      </w:r>
    </w:p>
    <w:p w14:paraId="376F760C" w14:textId="77777777" w:rsidR="00F86564" w:rsidRPr="00266E60" w:rsidRDefault="00F86564" w:rsidP="00F86564">
      <w:pPr>
        <w:snapToGrid w:val="0"/>
        <w:jc w:val="both"/>
        <w:rPr>
          <w:rFonts w:ascii="Franklin Gothic Book" w:hAnsi="Franklin Gothic Book" w:cstheme="minorHAnsi"/>
          <w:sz w:val="20"/>
          <w:szCs w:val="20"/>
        </w:rPr>
      </w:pPr>
    </w:p>
    <w:p w14:paraId="4A1072E4" w14:textId="10F0F154" w:rsidR="00F86564" w:rsidRPr="00266E6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266E60">
        <w:rPr>
          <w:rFonts w:ascii="Franklin Gothic Book" w:hAnsi="Franklin Gothic Book" w:cstheme="minorHAnsi"/>
          <w:b/>
          <w:color w:val="000000"/>
          <w:sz w:val="20"/>
          <w:szCs w:val="20"/>
          <w:u w:val="single"/>
        </w:rPr>
        <w:t>Payment Terms:</w:t>
      </w:r>
      <w:r w:rsidRPr="00266E60">
        <w:rPr>
          <w:rFonts w:ascii="Franklin Gothic Book" w:hAnsi="Franklin Gothic Book" w:cstheme="minorHAnsi"/>
          <w:b/>
          <w:sz w:val="20"/>
          <w:szCs w:val="20"/>
          <w:lang w:val="en-GB"/>
        </w:rPr>
        <w:t xml:space="preserve"> </w:t>
      </w:r>
      <w:r w:rsidRPr="00266E60">
        <w:rPr>
          <w:rFonts w:ascii="Franklin Gothic Book" w:hAnsi="Franklin Gothic Book" w:cstheme="minorHAnsi"/>
          <w:sz w:val="20"/>
          <w:szCs w:val="20"/>
          <w:lang w:val="en-GB"/>
        </w:rPr>
        <w:t xml:space="preserve">No Advance shall be paid for supply of </w:t>
      </w:r>
      <w:r w:rsidRPr="00266E60">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6A3D17" w:rsidRPr="00266E60">
        <w:rPr>
          <w:rFonts w:ascii="Franklin Gothic Book" w:hAnsi="Franklin Gothic Book" w:cstheme="minorHAnsi"/>
          <w:color w:val="000000"/>
          <w:sz w:val="20"/>
          <w:szCs w:val="20"/>
          <w:lang w:val="en-GB"/>
        </w:rPr>
        <w:t>BBP</w:t>
      </w:r>
      <w:r w:rsidRPr="00266E6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266E60">
        <w:rPr>
          <w:rFonts w:ascii="Franklin Gothic Book" w:hAnsi="Franklin Gothic Book" w:cstheme="minorHAnsi"/>
          <w:sz w:val="20"/>
          <w:szCs w:val="20"/>
        </w:rPr>
        <w:t xml:space="preserve">authorized personnel of </w:t>
      </w:r>
      <w:r w:rsidR="006A3D17" w:rsidRPr="00266E60">
        <w:rPr>
          <w:rFonts w:ascii="Franklin Gothic Book" w:hAnsi="Franklin Gothic Book" w:cstheme="minorHAnsi"/>
          <w:sz w:val="20"/>
          <w:szCs w:val="20"/>
        </w:rPr>
        <w:t>BBP</w:t>
      </w:r>
      <w:r w:rsidRPr="00266E6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6A3D17" w:rsidRPr="00266E60">
        <w:rPr>
          <w:rFonts w:ascii="Franklin Gothic Book" w:hAnsi="Franklin Gothic Book" w:cstheme="minorHAnsi"/>
          <w:color w:val="000000"/>
          <w:sz w:val="20"/>
          <w:szCs w:val="20"/>
          <w:lang w:val="en-GB"/>
        </w:rPr>
        <w:t>BBP</w:t>
      </w:r>
      <w:r w:rsidRPr="00266E6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request is subject to </w:t>
      </w:r>
      <w:r w:rsidR="006A3D17" w:rsidRPr="00266E60">
        <w:rPr>
          <w:rFonts w:ascii="Franklin Gothic Book" w:hAnsi="Franklin Gothic Book" w:cstheme="minorHAnsi"/>
          <w:color w:val="000000"/>
          <w:sz w:val="20"/>
          <w:szCs w:val="20"/>
          <w:lang w:val="en-GB"/>
        </w:rPr>
        <w:t>BBP</w:t>
      </w:r>
      <w:r w:rsidRPr="00266E60">
        <w:rPr>
          <w:rFonts w:ascii="Franklin Gothic Book" w:hAnsi="Franklin Gothic Book" w:cstheme="minorHAnsi"/>
          <w:color w:val="000000"/>
          <w:sz w:val="20"/>
          <w:szCs w:val="20"/>
          <w:lang w:val="en-GB"/>
        </w:rPr>
        <w:t xml:space="preserve"> Policy and Management approval.</w:t>
      </w:r>
    </w:p>
    <w:p w14:paraId="74147F13" w14:textId="77777777" w:rsidR="00F86564" w:rsidRPr="00266E60" w:rsidRDefault="00F86564" w:rsidP="0054289D">
      <w:pPr>
        <w:jc w:val="both"/>
        <w:rPr>
          <w:rFonts w:ascii="Franklin Gothic Book" w:hAnsi="Franklin Gothic Book" w:cstheme="minorHAnsi"/>
          <w:color w:val="000000" w:themeColor="text1"/>
          <w:sz w:val="20"/>
          <w:szCs w:val="20"/>
        </w:rPr>
      </w:pPr>
    </w:p>
    <w:p w14:paraId="6885E1F1" w14:textId="77777777" w:rsidR="00D44E96" w:rsidRPr="00266E60" w:rsidRDefault="00D44E96" w:rsidP="00D44E96">
      <w:pPr>
        <w:pStyle w:val="ListParagraph"/>
        <w:spacing w:after="0" w:line="240" w:lineRule="auto"/>
        <w:jc w:val="both"/>
        <w:rPr>
          <w:rFonts w:ascii="Franklin Gothic Book" w:hAnsi="Franklin Gothic Book" w:cstheme="minorHAnsi"/>
          <w:color w:val="000000"/>
          <w:sz w:val="20"/>
          <w:szCs w:val="20"/>
          <w:lang w:val="en-GB"/>
        </w:rPr>
      </w:pPr>
      <w:r w:rsidRPr="00266E60">
        <w:rPr>
          <w:rFonts w:ascii="Franklin Gothic Book" w:hAnsi="Franklin Gothic Book" w:cstheme="minorHAnsi"/>
          <w:color w:val="000000"/>
          <w:sz w:val="20"/>
          <w:szCs w:val="20"/>
          <w:lang w:val="en-GB"/>
        </w:rPr>
        <w:t>Payment Schedule is mentioned as following,</w:t>
      </w:r>
    </w:p>
    <w:p w14:paraId="7339B6A3" w14:textId="77777777" w:rsidR="00D44E96" w:rsidRPr="00266E60" w:rsidRDefault="00D44E96" w:rsidP="00D44E96">
      <w:pPr>
        <w:pStyle w:val="ListParagraph"/>
        <w:autoSpaceDE w:val="0"/>
        <w:autoSpaceDN w:val="0"/>
        <w:adjustRightInd w:val="0"/>
        <w:ind w:left="1440"/>
        <w:rPr>
          <w:rFonts w:ascii="Franklin Gothic Book" w:hAnsi="Franklin Gothic Book" w:cstheme="minorHAnsi"/>
          <w:sz w:val="20"/>
          <w:szCs w:val="20"/>
        </w:rPr>
      </w:pPr>
      <w:r w:rsidRPr="00266E60">
        <w:rPr>
          <w:rFonts w:ascii="Franklin Gothic Book" w:hAnsi="Franklin Gothic Book" w:cstheme="minorHAnsi"/>
          <w:sz w:val="20"/>
          <w:szCs w:val="20"/>
        </w:rPr>
        <w:t xml:space="preserve">Phase-01: 20% payment after completion of 25% project </w:t>
      </w:r>
      <w:proofErr w:type="gramStart"/>
      <w:r w:rsidRPr="00266E60">
        <w:rPr>
          <w:rFonts w:ascii="Franklin Gothic Book" w:hAnsi="Franklin Gothic Book" w:cstheme="minorHAnsi"/>
          <w:sz w:val="20"/>
          <w:szCs w:val="20"/>
        </w:rPr>
        <w:t>works</w:t>
      </w:r>
      <w:proofErr w:type="gramEnd"/>
      <w:r w:rsidRPr="00266E60">
        <w:rPr>
          <w:rFonts w:ascii="Franklin Gothic Book" w:hAnsi="Franklin Gothic Book" w:cstheme="minorHAnsi"/>
          <w:sz w:val="20"/>
          <w:szCs w:val="20"/>
        </w:rPr>
        <w:t>.</w:t>
      </w:r>
    </w:p>
    <w:p w14:paraId="08206E20" w14:textId="77777777" w:rsidR="00D44E96" w:rsidRPr="00266E60" w:rsidRDefault="00D44E96" w:rsidP="00D44E96">
      <w:pPr>
        <w:pStyle w:val="ListParagraph"/>
        <w:autoSpaceDE w:val="0"/>
        <w:autoSpaceDN w:val="0"/>
        <w:adjustRightInd w:val="0"/>
        <w:ind w:left="1440"/>
        <w:rPr>
          <w:rFonts w:ascii="Franklin Gothic Book" w:hAnsi="Franklin Gothic Book" w:cstheme="minorHAnsi"/>
          <w:sz w:val="20"/>
          <w:szCs w:val="20"/>
        </w:rPr>
      </w:pPr>
      <w:r w:rsidRPr="00266E60">
        <w:rPr>
          <w:rFonts w:ascii="Franklin Gothic Book" w:hAnsi="Franklin Gothic Book" w:cstheme="minorHAnsi"/>
          <w:sz w:val="20"/>
          <w:szCs w:val="20"/>
        </w:rPr>
        <w:t xml:space="preserve">Phase-02: 20% payment after completion of 50% project </w:t>
      </w:r>
      <w:proofErr w:type="gramStart"/>
      <w:r w:rsidRPr="00266E60">
        <w:rPr>
          <w:rFonts w:ascii="Franklin Gothic Book" w:hAnsi="Franklin Gothic Book" w:cstheme="minorHAnsi"/>
          <w:sz w:val="20"/>
          <w:szCs w:val="20"/>
        </w:rPr>
        <w:t>works</w:t>
      </w:r>
      <w:proofErr w:type="gramEnd"/>
      <w:r w:rsidRPr="00266E60">
        <w:rPr>
          <w:rFonts w:ascii="Franklin Gothic Book" w:hAnsi="Franklin Gothic Book" w:cstheme="minorHAnsi"/>
          <w:sz w:val="20"/>
          <w:szCs w:val="20"/>
        </w:rPr>
        <w:t>.</w:t>
      </w:r>
    </w:p>
    <w:p w14:paraId="5F2D6C1C" w14:textId="77777777" w:rsidR="00D44E96" w:rsidRPr="00266E60" w:rsidRDefault="00D44E96" w:rsidP="00D44E96">
      <w:pPr>
        <w:pStyle w:val="ListParagraph"/>
        <w:autoSpaceDE w:val="0"/>
        <w:autoSpaceDN w:val="0"/>
        <w:adjustRightInd w:val="0"/>
        <w:ind w:left="1440"/>
        <w:rPr>
          <w:rFonts w:ascii="Franklin Gothic Book" w:hAnsi="Franklin Gothic Book" w:cstheme="minorHAnsi"/>
          <w:sz w:val="20"/>
          <w:szCs w:val="20"/>
        </w:rPr>
      </w:pPr>
      <w:r w:rsidRPr="00266E60">
        <w:rPr>
          <w:rFonts w:ascii="Franklin Gothic Book" w:hAnsi="Franklin Gothic Book" w:cstheme="minorHAnsi"/>
          <w:sz w:val="20"/>
          <w:szCs w:val="20"/>
        </w:rPr>
        <w:t xml:space="preserve">Phase-03: 20% payment after completion of 75% project </w:t>
      </w:r>
      <w:proofErr w:type="gramStart"/>
      <w:r w:rsidRPr="00266E60">
        <w:rPr>
          <w:rFonts w:ascii="Franklin Gothic Book" w:hAnsi="Franklin Gothic Book" w:cstheme="minorHAnsi"/>
          <w:sz w:val="20"/>
          <w:szCs w:val="20"/>
        </w:rPr>
        <w:t>works</w:t>
      </w:r>
      <w:proofErr w:type="gramEnd"/>
      <w:r w:rsidRPr="00266E60">
        <w:rPr>
          <w:rFonts w:ascii="Franklin Gothic Book" w:hAnsi="Franklin Gothic Book" w:cstheme="minorHAnsi"/>
          <w:sz w:val="20"/>
          <w:szCs w:val="20"/>
        </w:rPr>
        <w:t>.</w:t>
      </w:r>
    </w:p>
    <w:p w14:paraId="6C9947A2" w14:textId="77777777" w:rsidR="00D44E96" w:rsidRPr="00266E60" w:rsidRDefault="00D44E96" w:rsidP="00D44E96">
      <w:pPr>
        <w:pStyle w:val="ListParagraph"/>
        <w:autoSpaceDE w:val="0"/>
        <w:autoSpaceDN w:val="0"/>
        <w:adjustRightInd w:val="0"/>
        <w:ind w:left="1440"/>
        <w:rPr>
          <w:rFonts w:ascii="Franklin Gothic Book" w:hAnsi="Franklin Gothic Book" w:cstheme="minorHAnsi"/>
          <w:sz w:val="20"/>
          <w:szCs w:val="20"/>
        </w:rPr>
      </w:pPr>
      <w:r w:rsidRPr="00266E60">
        <w:rPr>
          <w:rFonts w:ascii="Franklin Gothic Book" w:hAnsi="Franklin Gothic Book" w:cstheme="minorHAnsi"/>
          <w:sz w:val="20"/>
          <w:szCs w:val="20"/>
        </w:rPr>
        <w:t xml:space="preserve">Phase-04: 30% payment after completion of 100% project </w:t>
      </w:r>
      <w:proofErr w:type="gramStart"/>
      <w:r w:rsidRPr="00266E60">
        <w:rPr>
          <w:rFonts w:ascii="Franklin Gothic Book" w:hAnsi="Franklin Gothic Book" w:cstheme="minorHAnsi"/>
          <w:sz w:val="20"/>
          <w:szCs w:val="20"/>
        </w:rPr>
        <w:t>works</w:t>
      </w:r>
      <w:proofErr w:type="gramEnd"/>
      <w:r w:rsidRPr="00266E60">
        <w:rPr>
          <w:rFonts w:ascii="Franklin Gothic Book" w:hAnsi="Franklin Gothic Book" w:cstheme="minorHAnsi"/>
          <w:sz w:val="20"/>
          <w:szCs w:val="20"/>
        </w:rPr>
        <w:t>.</w:t>
      </w:r>
    </w:p>
    <w:p w14:paraId="4F5E0D68" w14:textId="77777777" w:rsidR="00D44E96" w:rsidRPr="00266E60" w:rsidRDefault="00D44E96" w:rsidP="00D44E96">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266E60">
        <w:rPr>
          <w:rFonts w:ascii="Franklin Gothic Book" w:hAnsi="Franklin Gothic Book" w:cstheme="minorHAnsi"/>
          <w:sz w:val="20"/>
          <w:szCs w:val="20"/>
        </w:rPr>
        <w:lastRenderedPageBreak/>
        <w:t xml:space="preserve">Phase-05: 10% payment after 1 year </w:t>
      </w:r>
      <w:proofErr w:type="gramStart"/>
      <w:r w:rsidRPr="00266E60">
        <w:rPr>
          <w:rFonts w:ascii="Franklin Gothic Book" w:hAnsi="Franklin Gothic Book" w:cstheme="minorHAnsi"/>
          <w:sz w:val="20"/>
          <w:szCs w:val="20"/>
        </w:rPr>
        <w:t>from</w:t>
      </w:r>
      <w:proofErr w:type="gramEnd"/>
      <w:r w:rsidRPr="00266E60">
        <w:rPr>
          <w:rFonts w:ascii="Franklin Gothic Book" w:hAnsi="Franklin Gothic Book" w:cstheme="minorHAnsi"/>
          <w:sz w:val="20"/>
          <w:szCs w:val="20"/>
        </w:rPr>
        <w:t xml:space="preserve"> work completion.</w:t>
      </w:r>
    </w:p>
    <w:p w14:paraId="39F6C318" w14:textId="77777777" w:rsidR="000D0F2E" w:rsidRPr="00266E6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266E6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266E60">
        <w:rPr>
          <w:rFonts w:ascii="Franklin Gothic Book" w:hAnsi="Franklin Gothic Book" w:cstheme="minorHAnsi"/>
          <w:sz w:val="20"/>
          <w:szCs w:val="20"/>
          <w:lang w:val="en-IN"/>
        </w:rPr>
        <w:t>Bank Reserves right to conduct 2</w:t>
      </w:r>
      <w:r w:rsidRPr="00266E60">
        <w:rPr>
          <w:rFonts w:ascii="Franklin Gothic Book" w:hAnsi="Franklin Gothic Book" w:cstheme="minorHAnsi"/>
          <w:sz w:val="20"/>
          <w:szCs w:val="20"/>
          <w:vertAlign w:val="superscript"/>
          <w:lang w:val="en-IN"/>
        </w:rPr>
        <w:t>nd</w:t>
      </w:r>
      <w:r w:rsidRPr="00266E60">
        <w:rPr>
          <w:rFonts w:ascii="Franklin Gothic Book" w:hAnsi="Franklin Gothic Book" w:cstheme="minorHAnsi"/>
          <w:sz w:val="20"/>
          <w:szCs w:val="20"/>
          <w:lang w:val="en-IN"/>
        </w:rPr>
        <w:t xml:space="preserve"> or multiple rounds of bid if deemed necessary. </w:t>
      </w:r>
    </w:p>
    <w:p w14:paraId="65133792" w14:textId="77777777" w:rsidR="00F86564" w:rsidRPr="00266E60" w:rsidRDefault="00F86564" w:rsidP="00F86564">
      <w:pPr>
        <w:pStyle w:val="ListParagraph"/>
        <w:jc w:val="both"/>
        <w:rPr>
          <w:rFonts w:ascii="Franklin Gothic Book" w:hAnsi="Franklin Gothic Book" w:cstheme="minorHAnsi"/>
          <w:sz w:val="20"/>
          <w:szCs w:val="20"/>
        </w:rPr>
      </w:pPr>
    </w:p>
    <w:p w14:paraId="2D47DBB8" w14:textId="35C2385F" w:rsidR="00F86564" w:rsidRPr="00266E60" w:rsidRDefault="006A3D17" w:rsidP="00F86564">
      <w:pPr>
        <w:pStyle w:val="ListParagraph"/>
        <w:widowControl w:val="0"/>
        <w:numPr>
          <w:ilvl w:val="0"/>
          <w:numId w:val="3"/>
        </w:numPr>
        <w:snapToGrid w:val="0"/>
        <w:jc w:val="both"/>
        <w:rPr>
          <w:rFonts w:ascii="Franklin Gothic Book" w:hAnsi="Franklin Gothic Book" w:cstheme="minorHAnsi"/>
          <w:sz w:val="20"/>
          <w:szCs w:val="20"/>
        </w:rPr>
      </w:pPr>
      <w:r w:rsidRPr="00266E60">
        <w:rPr>
          <w:rFonts w:ascii="Franklin Gothic Book" w:hAnsi="Franklin Gothic Book" w:cstheme="minorHAnsi"/>
          <w:sz w:val="20"/>
          <w:szCs w:val="20"/>
        </w:rPr>
        <w:t>BBP</w:t>
      </w:r>
      <w:r w:rsidR="00F86564" w:rsidRPr="00266E60">
        <w:rPr>
          <w:rFonts w:ascii="Franklin Gothic Book" w:hAnsi="Franklin Gothic Book" w:cstheme="minorHAnsi"/>
          <w:sz w:val="20"/>
          <w:szCs w:val="20"/>
        </w:rPr>
        <w:t xml:space="preserve"> reserves the right to call in the bill of Entry </w:t>
      </w:r>
      <w:proofErr w:type="gramStart"/>
      <w:r w:rsidR="00F86564" w:rsidRPr="00266E60">
        <w:rPr>
          <w:rFonts w:ascii="Franklin Gothic Book" w:hAnsi="Franklin Gothic Book" w:cstheme="minorHAnsi"/>
          <w:sz w:val="20"/>
          <w:szCs w:val="20"/>
        </w:rPr>
        <w:t>for availing</w:t>
      </w:r>
      <w:proofErr w:type="gramEnd"/>
      <w:r w:rsidR="00F86564" w:rsidRPr="00266E60">
        <w:rPr>
          <w:rFonts w:ascii="Franklin Gothic Book" w:hAnsi="Franklin Gothic Book" w:cstheme="minorHAnsi"/>
          <w:sz w:val="20"/>
          <w:szCs w:val="20"/>
        </w:rPr>
        <w:t xml:space="preserve"> applicable adjustment in the VAT or ATV at import stage. </w:t>
      </w:r>
    </w:p>
    <w:p w14:paraId="38C4E91A" w14:textId="77777777" w:rsidR="00F86564" w:rsidRPr="00266E60" w:rsidRDefault="00F86564" w:rsidP="00F86564">
      <w:pPr>
        <w:pStyle w:val="ListParagraph"/>
        <w:rPr>
          <w:rFonts w:ascii="Franklin Gothic Book" w:hAnsi="Franklin Gothic Book" w:cstheme="minorHAnsi"/>
          <w:sz w:val="20"/>
          <w:szCs w:val="20"/>
        </w:rPr>
      </w:pPr>
    </w:p>
    <w:p w14:paraId="49F62BCF" w14:textId="77777777" w:rsidR="00F86564" w:rsidRPr="00266E60" w:rsidRDefault="00F86564" w:rsidP="00F86564">
      <w:pPr>
        <w:jc w:val="both"/>
        <w:rPr>
          <w:rFonts w:ascii="Franklin Gothic Book" w:hAnsi="Franklin Gothic Book" w:cs="Tahoma"/>
          <w:b/>
          <w:color w:val="000000"/>
          <w:sz w:val="20"/>
          <w:szCs w:val="20"/>
        </w:rPr>
      </w:pPr>
    </w:p>
    <w:p w14:paraId="2808EC77" w14:textId="77777777" w:rsidR="00A05CC3" w:rsidRPr="00266E60" w:rsidRDefault="00A05CC3" w:rsidP="00F86564">
      <w:pPr>
        <w:jc w:val="both"/>
        <w:rPr>
          <w:rFonts w:ascii="Franklin Gothic Book" w:hAnsi="Franklin Gothic Book" w:cs="Tahoma"/>
          <w:b/>
          <w:color w:val="000000"/>
          <w:sz w:val="20"/>
          <w:szCs w:val="20"/>
        </w:rPr>
      </w:pPr>
    </w:p>
    <w:p w14:paraId="03FB6DEF" w14:textId="77777777" w:rsidR="00F86564" w:rsidRPr="00266E60" w:rsidRDefault="00F86564" w:rsidP="00F86564">
      <w:pPr>
        <w:snapToGrid w:val="0"/>
        <w:jc w:val="both"/>
        <w:rPr>
          <w:rFonts w:ascii="Franklin Gothic Book" w:hAnsi="Franklin Gothic Book" w:cs="Tahoma"/>
          <w:b/>
          <w:color w:val="000000"/>
          <w:sz w:val="20"/>
          <w:szCs w:val="20"/>
        </w:rPr>
      </w:pPr>
    </w:p>
    <w:p w14:paraId="5FB5131C" w14:textId="77777777" w:rsidR="00F86564" w:rsidRPr="00266E60" w:rsidRDefault="00F86564" w:rsidP="00F86564">
      <w:pPr>
        <w:snapToGrid w:val="0"/>
        <w:jc w:val="both"/>
        <w:rPr>
          <w:rFonts w:ascii="Franklin Gothic Book" w:hAnsi="Franklin Gothic Book" w:cstheme="minorHAnsi"/>
          <w:b/>
          <w:sz w:val="20"/>
          <w:szCs w:val="20"/>
        </w:rPr>
      </w:pPr>
      <w:proofErr w:type="gramStart"/>
      <w:r w:rsidRPr="00266E60">
        <w:rPr>
          <w:rFonts w:ascii="Franklin Gothic Book" w:hAnsi="Franklin Gothic Book" w:cstheme="minorHAnsi"/>
          <w:b/>
          <w:sz w:val="20"/>
          <w:szCs w:val="20"/>
        </w:rPr>
        <w:t>EVALUATION</w:t>
      </w:r>
      <w:proofErr w:type="gramEnd"/>
      <w:r w:rsidRPr="00266E60">
        <w:rPr>
          <w:rFonts w:ascii="Franklin Gothic Book" w:hAnsi="Franklin Gothic Book" w:cstheme="minorHAnsi"/>
          <w:b/>
          <w:sz w:val="20"/>
          <w:szCs w:val="20"/>
        </w:rPr>
        <w:t xml:space="preserve"> CRITERIA:</w:t>
      </w:r>
    </w:p>
    <w:p w14:paraId="40AAF63C" w14:textId="77777777" w:rsidR="00F86564" w:rsidRPr="00266E60" w:rsidRDefault="00F86564" w:rsidP="00F86564">
      <w:pPr>
        <w:jc w:val="both"/>
        <w:rPr>
          <w:rFonts w:ascii="Franklin Gothic Book" w:hAnsi="Franklin Gothic Book" w:cstheme="minorHAnsi"/>
          <w:sz w:val="20"/>
          <w:szCs w:val="20"/>
        </w:rPr>
      </w:pPr>
    </w:p>
    <w:p w14:paraId="27206829" w14:textId="3C79910F" w:rsidR="000D0F2E" w:rsidRPr="00266E60" w:rsidRDefault="000D0F2E" w:rsidP="000D0F2E">
      <w:pPr>
        <w:snapToGrid w:val="0"/>
        <w:jc w:val="both"/>
        <w:rPr>
          <w:rFonts w:ascii="Franklin Gothic Book" w:hAnsi="Franklin Gothic Book" w:cstheme="minorHAnsi"/>
          <w:sz w:val="20"/>
          <w:szCs w:val="20"/>
        </w:rPr>
      </w:pPr>
      <w:r w:rsidRPr="00266E60">
        <w:rPr>
          <w:rFonts w:ascii="Franklin Gothic Book" w:hAnsi="Franklin Gothic Book" w:cstheme="minorHAnsi"/>
          <w:sz w:val="20"/>
          <w:szCs w:val="20"/>
        </w:rPr>
        <w:t xml:space="preserve">EVALUATION CRITERIA: Two Stage Techno-Commercial Evaluation and </w:t>
      </w:r>
      <w:r w:rsidR="001A77C4" w:rsidRPr="00266E60">
        <w:rPr>
          <w:rFonts w:ascii="Franklin Gothic Book" w:hAnsi="Franklin Gothic Book" w:cstheme="minorHAnsi"/>
          <w:sz w:val="20"/>
          <w:szCs w:val="20"/>
        </w:rPr>
        <w:t>Scoring:</w:t>
      </w:r>
      <w:r w:rsidR="00A76135" w:rsidRPr="00266E60">
        <w:rPr>
          <w:rFonts w:ascii="Franklin Gothic Book" w:hAnsi="Franklin Gothic Book" w:cstheme="minorHAnsi"/>
          <w:sz w:val="20"/>
          <w:szCs w:val="20"/>
        </w:rPr>
        <w:t xml:space="preserve"> </w:t>
      </w:r>
    </w:p>
    <w:p w14:paraId="2148B55A" w14:textId="78FA5CC0" w:rsidR="000D0F2E" w:rsidRPr="00266E60" w:rsidRDefault="000D0F2E" w:rsidP="000D0F2E">
      <w:pPr>
        <w:snapToGrid w:val="0"/>
        <w:jc w:val="both"/>
        <w:rPr>
          <w:rFonts w:ascii="Franklin Gothic Book" w:hAnsi="Franklin Gothic Book" w:cstheme="minorHAnsi"/>
          <w:sz w:val="20"/>
          <w:szCs w:val="20"/>
        </w:rPr>
      </w:pPr>
      <w:r w:rsidRPr="00266E60">
        <w:rPr>
          <w:rFonts w:ascii="Franklin Gothic Book" w:hAnsi="Franklin Gothic Book" w:cstheme="minorHAnsi"/>
          <w:sz w:val="20"/>
          <w:szCs w:val="20"/>
        </w:rPr>
        <w:t xml:space="preserve">The final selection will be </w:t>
      </w:r>
      <w:proofErr w:type="gramStart"/>
      <w:r w:rsidRPr="00266E60">
        <w:rPr>
          <w:rFonts w:ascii="Franklin Gothic Book" w:hAnsi="Franklin Gothic Book" w:cstheme="minorHAnsi"/>
          <w:sz w:val="20"/>
          <w:szCs w:val="20"/>
        </w:rPr>
        <w:t>done</w:t>
      </w:r>
      <w:proofErr w:type="gramEnd"/>
      <w:r w:rsidRPr="00266E60">
        <w:rPr>
          <w:rFonts w:ascii="Franklin Gothic Book" w:hAnsi="Franklin Gothic Book" w:cstheme="minorHAnsi"/>
          <w:sz w:val="20"/>
          <w:szCs w:val="20"/>
        </w:rPr>
        <w:t xml:space="preserve"> by the Technical and Price Negotiation Committee </w:t>
      </w:r>
      <w:proofErr w:type="gramStart"/>
      <w:r w:rsidRPr="00266E60">
        <w:rPr>
          <w:rFonts w:ascii="Franklin Gothic Book" w:hAnsi="Franklin Gothic Book" w:cstheme="minorHAnsi"/>
          <w:sz w:val="20"/>
          <w:szCs w:val="20"/>
        </w:rPr>
        <w:t>on the basis of</w:t>
      </w:r>
      <w:proofErr w:type="gramEnd"/>
      <w:r w:rsidRPr="00266E60">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266E60">
        <w:rPr>
          <w:rFonts w:ascii="Franklin Gothic Book" w:hAnsi="Franklin Gothic Book" w:cstheme="minorHAnsi"/>
          <w:sz w:val="20"/>
          <w:szCs w:val="20"/>
        </w:rPr>
        <w:t>5</w:t>
      </w:r>
      <w:r w:rsidRPr="00266E60">
        <w:rPr>
          <w:rFonts w:ascii="Franklin Gothic Book" w:hAnsi="Franklin Gothic Book" w:cstheme="minorHAnsi"/>
          <w:sz w:val="20"/>
          <w:szCs w:val="20"/>
        </w:rPr>
        <w:t xml:space="preserve">0% weightage to Technical Score and </w:t>
      </w:r>
      <w:r w:rsidR="00CF23D9" w:rsidRPr="00266E60">
        <w:rPr>
          <w:rFonts w:ascii="Franklin Gothic Book" w:hAnsi="Franklin Gothic Book" w:cstheme="minorHAnsi"/>
          <w:sz w:val="20"/>
          <w:szCs w:val="20"/>
        </w:rPr>
        <w:t>5</w:t>
      </w:r>
      <w:r w:rsidRPr="00266E60">
        <w:rPr>
          <w:rFonts w:ascii="Franklin Gothic Book" w:hAnsi="Franklin Gothic Book" w:cstheme="minorHAnsi"/>
          <w:sz w:val="20"/>
          <w:szCs w:val="20"/>
        </w:rPr>
        <w:t xml:space="preserve">0% weightage to Commercial Score </w:t>
      </w:r>
    </w:p>
    <w:p w14:paraId="1A50D7B9" w14:textId="4FB0A562" w:rsidR="007A5CB0" w:rsidRPr="00266E60" w:rsidRDefault="000D0F2E" w:rsidP="000D0F2E">
      <w:pPr>
        <w:snapToGrid w:val="0"/>
        <w:jc w:val="both"/>
        <w:rPr>
          <w:rFonts w:ascii="Franklin Gothic Book" w:hAnsi="Franklin Gothic Book" w:cstheme="minorHAnsi"/>
          <w:sz w:val="20"/>
          <w:szCs w:val="20"/>
        </w:rPr>
      </w:pPr>
      <w:r w:rsidRPr="00266E6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266E60">
        <w:rPr>
          <w:rFonts w:ascii="Franklin Gothic Book" w:hAnsi="Franklin Gothic Book" w:cstheme="minorHAnsi"/>
          <w:sz w:val="20"/>
          <w:szCs w:val="20"/>
        </w:rPr>
        <w:t>price</w:t>
      </w:r>
      <w:proofErr w:type="gramEnd"/>
      <w:r w:rsidRPr="00266E60">
        <w:rPr>
          <w:rFonts w:ascii="Franklin Gothic Book" w:hAnsi="Franklin Gothic Book" w:cstheme="minorHAnsi"/>
          <w:sz w:val="20"/>
          <w:szCs w:val="20"/>
        </w:rPr>
        <w:t xml:space="preserve"> quoted by him will be taken as the bid winning price and will be considered first for </w:t>
      </w:r>
      <w:proofErr w:type="gramStart"/>
      <w:r w:rsidRPr="00266E60">
        <w:rPr>
          <w:rFonts w:ascii="Franklin Gothic Book" w:hAnsi="Franklin Gothic Book" w:cstheme="minorHAnsi"/>
          <w:sz w:val="20"/>
          <w:szCs w:val="20"/>
        </w:rPr>
        <w:t>award</w:t>
      </w:r>
      <w:proofErr w:type="gramEnd"/>
      <w:r w:rsidRPr="00266E60">
        <w:rPr>
          <w:rFonts w:ascii="Franklin Gothic Book" w:hAnsi="Franklin Gothic Book" w:cstheme="minorHAnsi"/>
          <w:sz w:val="20"/>
          <w:szCs w:val="20"/>
        </w:rPr>
        <w:t xml:space="preserve"> of contract.</w:t>
      </w:r>
    </w:p>
    <w:p w14:paraId="77A74E4D" w14:textId="77777777" w:rsidR="000D0F2E" w:rsidRPr="00266E60" w:rsidRDefault="000D0F2E" w:rsidP="00F86564">
      <w:pPr>
        <w:jc w:val="center"/>
        <w:rPr>
          <w:rFonts w:ascii="Franklin Gothic Book" w:hAnsi="Franklin Gothic Book"/>
          <w:b/>
          <w:sz w:val="20"/>
          <w:szCs w:val="20"/>
        </w:rPr>
      </w:pPr>
    </w:p>
    <w:p w14:paraId="6873E472" w14:textId="040DFEB2" w:rsidR="000D0F2E" w:rsidRPr="00266E60" w:rsidRDefault="00432CAC" w:rsidP="00432CAC">
      <w:pPr>
        <w:snapToGrid w:val="0"/>
        <w:jc w:val="both"/>
        <w:rPr>
          <w:rFonts w:ascii="Franklin Gothic Book" w:hAnsi="Franklin Gothic Book" w:cstheme="minorHAnsi"/>
          <w:b/>
          <w:sz w:val="20"/>
          <w:szCs w:val="20"/>
        </w:rPr>
      </w:pPr>
      <w:r w:rsidRPr="00266E60">
        <w:rPr>
          <w:rFonts w:ascii="Franklin Gothic Book" w:hAnsi="Franklin Gothic Book" w:cstheme="minorHAnsi"/>
          <w:b/>
          <w:sz w:val="20"/>
          <w:szCs w:val="20"/>
        </w:rPr>
        <w:t>TECHNICAL EVALUATION:</w:t>
      </w:r>
      <w:r w:rsidR="00BF78B1" w:rsidRPr="00266E60">
        <w:rPr>
          <w:rFonts w:ascii="Franklin Gothic Book" w:hAnsi="Franklin Gothic Book" w:cstheme="minorHAnsi"/>
          <w:b/>
          <w:sz w:val="20"/>
          <w:szCs w:val="20"/>
        </w:rPr>
        <w:t xml:space="preserve"> (Project Category</w:t>
      </w:r>
      <w:r w:rsidRPr="00266E60">
        <w:rPr>
          <w:rFonts w:ascii="Franklin Gothic Book" w:hAnsi="Franklin Gothic Book" w:cstheme="minorHAnsi"/>
          <w:b/>
          <w:sz w:val="20"/>
          <w:szCs w:val="20"/>
        </w:rPr>
        <w:t>-Rural)</w:t>
      </w:r>
    </w:p>
    <w:p w14:paraId="4F579323" w14:textId="77777777" w:rsidR="00432CAC" w:rsidRPr="00266E60" w:rsidRDefault="00432CAC" w:rsidP="00432CAC">
      <w:pPr>
        <w:tabs>
          <w:tab w:val="left" w:pos="180"/>
        </w:tabs>
        <w:rPr>
          <w:rFonts w:ascii="Franklin Gothic Book" w:hAnsi="Franklin Gothic Book"/>
          <w:b/>
          <w:sz w:val="20"/>
          <w:szCs w:val="20"/>
        </w:rPr>
      </w:pPr>
      <w:r w:rsidRPr="00266E60">
        <w:rPr>
          <w:rFonts w:ascii="Franklin Gothic Book" w:hAnsi="Franklin Gothic Book"/>
          <w:b/>
          <w:sz w:val="20"/>
          <w:szCs w:val="20"/>
        </w:rPr>
        <w:tab/>
      </w:r>
    </w:p>
    <w:tbl>
      <w:tblPr>
        <w:tblW w:w="8559"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711C4F" w:rsidRPr="00266E60" w14:paraId="52379AB6" w14:textId="77777777" w:rsidTr="00711C4F">
        <w:trPr>
          <w:trHeight w:val="770"/>
        </w:trPr>
        <w:tc>
          <w:tcPr>
            <w:tcW w:w="911"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41F7DD19" w14:textId="5AB7BC9B"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 xml:space="preserve">Previous experience outside </w:t>
            </w:r>
            <w:r w:rsidR="006A3D17" w:rsidRPr="00266E60">
              <w:rPr>
                <w:rFonts w:ascii="Franklin Gothic Book" w:eastAsia="Times New Roman" w:hAnsi="Franklin Gothic Book" w:cs="Calibri"/>
                <w:color w:val="000000"/>
                <w:sz w:val="20"/>
                <w:szCs w:val="20"/>
              </w:rPr>
              <w:t>BBP</w:t>
            </w:r>
          </w:p>
        </w:tc>
        <w:tc>
          <w:tcPr>
            <w:tcW w:w="684" w:type="dxa"/>
            <w:tcBorders>
              <w:top w:val="single" w:sz="4" w:space="0" w:color="auto"/>
              <w:left w:val="nil"/>
              <w:bottom w:val="single" w:sz="4" w:space="0" w:color="auto"/>
              <w:right w:val="single" w:sz="4" w:space="0" w:color="auto"/>
            </w:tcBorders>
            <w:shd w:val="clear" w:color="000000" w:fill="92D050"/>
            <w:vAlign w:val="center"/>
            <w:hideMark/>
          </w:tcPr>
          <w:p w14:paraId="5CE9EBA9" w14:textId="79593F43"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 xml:space="preserve">Previous experience inside </w:t>
            </w:r>
            <w:r w:rsidR="006A3D17" w:rsidRPr="00266E60">
              <w:rPr>
                <w:rFonts w:ascii="Franklin Gothic Book" w:eastAsia="Times New Roman" w:hAnsi="Franklin Gothic Book" w:cs="Calibri"/>
                <w:color w:val="000000"/>
                <w:sz w:val="20"/>
                <w:szCs w:val="20"/>
              </w:rPr>
              <w:t>BBP</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15029B99"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Experience on Flagship Branch implementation</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2017F0F6"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Experience on Urban/Rural Branch implementation</w:t>
            </w:r>
          </w:p>
        </w:tc>
        <w:tc>
          <w:tcPr>
            <w:tcW w:w="947" w:type="dxa"/>
            <w:tcBorders>
              <w:top w:val="single" w:sz="4" w:space="0" w:color="auto"/>
              <w:left w:val="nil"/>
              <w:bottom w:val="single" w:sz="4" w:space="0" w:color="auto"/>
              <w:right w:val="single" w:sz="4" w:space="0" w:color="auto"/>
            </w:tcBorders>
            <w:shd w:val="clear" w:color="000000" w:fill="92D050"/>
            <w:vAlign w:val="center"/>
            <w:hideMark/>
          </w:tcPr>
          <w:p w14:paraId="5183BF92"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Construction of Premium works/ Corner</w:t>
            </w:r>
          </w:p>
        </w:tc>
        <w:tc>
          <w:tcPr>
            <w:tcW w:w="837" w:type="dxa"/>
            <w:tcBorders>
              <w:top w:val="single" w:sz="4" w:space="0" w:color="auto"/>
              <w:left w:val="nil"/>
              <w:bottom w:val="single" w:sz="4" w:space="0" w:color="auto"/>
              <w:right w:val="single" w:sz="4" w:space="0" w:color="auto"/>
            </w:tcBorders>
            <w:shd w:val="clear" w:color="000000" w:fill="92D050"/>
            <w:vAlign w:val="center"/>
            <w:hideMark/>
          </w:tcPr>
          <w:p w14:paraId="46591257"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Interior Project Volume</w:t>
            </w:r>
          </w:p>
        </w:tc>
        <w:tc>
          <w:tcPr>
            <w:tcW w:w="597" w:type="dxa"/>
            <w:tcBorders>
              <w:top w:val="single" w:sz="4" w:space="0" w:color="auto"/>
              <w:left w:val="nil"/>
              <w:bottom w:val="single" w:sz="4" w:space="0" w:color="auto"/>
              <w:right w:val="single" w:sz="4" w:space="0" w:color="auto"/>
            </w:tcBorders>
            <w:shd w:val="clear" w:color="000000" w:fill="92D050"/>
            <w:vAlign w:val="center"/>
            <w:hideMark/>
          </w:tcPr>
          <w:p w14:paraId="62216653"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Resource strength</w:t>
            </w:r>
          </w:p>
        </w:tc>
        <w:tc>
          <w:tcPr>
            <w:tcW w:w="1058" w:type="dxa"/>
            <w:tcBorders>
              <w:top w:val="single" w:sz="4" w:space="0" w:color="auto"/>
              <w:left w:val="nil"/>
              <w:bottom w:val="single" w:sz="4" w:space="0" w:color="auto"/>
              <w:right w:val="single" w:sz="4" w:space="0" w:color="auto"/>
            </w:tcBorders>
            <w:shd w:val="clear" w:color="000000" w:fill="92D050"/>
            <w:vAlign w:val="center"/>
            <w:hideMark/>
          </w:tcPr>
          <w:p w14:paraId="365F6C5F"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 xml:space="preserve">Capacity </w:t>
            </w:r>
            <w:proofErr w:type="gramStart"/>
            <w:r w:rsidRPr="00266E60">
              <w:rPr>
                <w:rFonts w:ascii="Franklin Gothic Book" w:eastAsia="Times New Roman" w:hAnsi="Franklin Gothic Book" w:cs="Calibri"/>
                <w:color w:val="000000"/>
                <w:sz w:val="20"/>
                <w:szCs w:val="20"/>
              </w:rPr>
              <w:t>of</w:t>
            </w:r>
            <w:proofErr w:type="gramEnd"/>
            <w:r w:rsidRPr="00266E60">
              <w:rPr>
                <w:rFonts w:ascii="Franklin Gothic Book" w:eastAsia="Times New Roman" w:hAnsi="Franklin Gothic Book" w:cs="Calibri"/>
                <w:color w:val="000000"/>
                <w:sz w:val="20"/>
                <w:szCs w:val="20"/>
              </w:rPr>
              <w:t xml:space="preserve"> Project Implementation</w:t>
            </w:r>
          </w:p>
        </w:tc>
        <w:tc>
          <w:tcPr>
            <w:tcW w:w="813" w:type="dxa"/>
            <w:tcBorders>
              <w:top w:val="single" w:sz="4" w:space="0" w:color="auto"/>
              <w:left w:val="nil"/>
              <w:bottom w:val="single" w:sz="4" w:space="0" w:color="auto"/>
              <w:right w:val="single" w:sz="4" w:space="0" w:color="auto"/>
            </w:tcBorders>
            <w:shd w:val="clear" w:color="000000" w:fill="92D050"/>
            <w:vAlign w:val="center"/>
            <w:hideMark/>
          </w:tcPr>
          <w:p w14:paraId="05CD59C6"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Bank Solvency Certificate</w:t>
            </w:r>
          </w:p>
        </w:tc>
        <w:tc>
          <w:tcPr>
            <w:tcW w:w="756" w:type="dxa"/>
            <w:tcBorders>
              <w:top w:val="single" w:sz="4" w:space="0" w:color="auto"/>
              <w:left w:val="nil"/>
              <w:bottom w:val="single" w:sz="4" w:space="0" w:color="auto"/>
              <w:right w:val="single" w:sz="4" w:space="0" w:color="auto"/>
            </w:tcBorders>
            <w:shd w:val="clear" w:color="000000" w:fill="92D050"/>
            <w:vAlign w:val="center"/>
            <w:hideMark/>
          </w:tcPr>
          <w:p w14:paraId="31F9AB91" w14:textId="77777777" w:rsidR="00711C4F" w:rsidRPr="00266E60" w:rsidRDefault="00711C4F" w:rsidP="00711C4F">
            <w:pPr>
              <w:jc w:val="center"/>
              <w:rPr>
                <w:rFonts w:ascii="Franklin Gothic Book" w:eastAsia="Times New Roman" w:hAnsi="Franklin Gothic Book" w:cs="Calibri"/>
                <w:color w:val="000000"/>
                <w:sz w:val="20"/>
                <w:szCs w:val="20"/>
              </w:rPr>
            </w:pPr>
            <w:r w:rsidRPr="00266E60">
              <w:rPr>
                <w:rFonts w:ascii="Franklin Gothic Book" w:eastAsia="Times New Roman" w:hAnsi="Franklin Gothic Book" w:cs="Calibri"/>
                <w:color w:val="000000"/>
                <w:sz w:val="20"/>
                <w:szCs w:val="20"/>
              </w:rPr>
              <w:t>TOTAL WITH WEIGHTAGE</w:t>
            </w:r>
          </w:p>
        </w:tc>
      </w:tr>
      <w:tr w:rsidR="00711C4F" w:rsidRPr="00266E60" w14:paraId="2AFF1A56" w14:textId="77777777" w:rsidTr="00711C4F">
        <w:trPr>
          <w:trHeight w:val="192"/>
        </w:trPr>
        <w:tc>
          <w:tcPr>
            <w:tcW w:w="911" w:type="dxa"/>
            <w:tcBorders>
              <w:top w:val="nil"/>
              <w:left w:val="single" w:sz="4" w:space="0" w:color="auto"/>
              <w:bottom w:val="single" w:sz="4" w:space="0" w:color="auto"/>
              <w:right w:val="single" w:sz="4" w:space="0" w:color="auto"/>
            </w:tcBorders>
            <w:shd w:val="clear" w:color="000000" w:fill="00B050"/>
            <w:noWrap/>
            <w:vAlign w:val="center"/>
            <w:hideMark/>
          </w:tcPr>
          <w:p w14:paraId="3A372B6F"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10</w:t>
            </w:r>
          </w:p>
        </w:tc>
        <w:tc>
          <w:tcPr>
            <w:tcW w:w="684" w:type="dxa"/>
            <w:tcBorders>
              <w:top w:val="nil"/>
              <w:left w:val="nil"/>
              <w:bottom w:val="single" w:sz="4" w:space="0" w:color="auto"/>
              <w:right w:val="single" w:sz="4" w:space="0" w:color="auto"/>
            </w:tcBorders>
            <w:shd w:val="clear" w:color="000000" w:fill="00B050"/>
            <w:noWrap/>
            <w:vAlign w:val="center"/>
            <w:hideMark/>
          </w:tcPr>
          <w:p w14:paraId="718A09B4"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5</w:t>
            </w:r>
          </w:p>
        </w:tc>
        <w:tc>
          <w:tcPr>
            <w:tcW w:w="978" w:type="dxa"/>
            <w:tcBorders>
              <w:top w:val="nil"/>
              <w:left w:val="nil"/>
              <w:bottom w:val="single" w:sz="4" w:space="0" w:color="auto"/>
              <w:right w:val="single" w:sz="4" w:space="0" w:color="auto"/>
            </w:tcBorders>
            <w:shd w:val="clear" w:color="000000" w:fill="00B050"/>
            <w:noWrap/>
            <w:vAlign w:val="center"/>
            <w:hideMark/>
          </w:tcPr>
          <w:p w14:paraId="57A32A10"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10</w:t>
            </w:r>
          </w:p>
        </w:tc>
        <w:tc>
          <w:tcPr>
            <w:tcW w:w="978" w:type="dxa"/>
            <w:tcBorders>
              <w:top w:val="nil"/>
              <w:left w:val="nil"/>
              <w:bottom w:val="single" w:sz="4" w:space="0" w:color="auto"/>
              <w:right w:val="single" w:sz="4" w:space="0" w:color="auto"/>
            </w:tcBorders>
            <w:shd w:val="clear" w:color="000000" w:fill="00B050"/>
            <w:noWrap/>
            <w:vAlign w:val="center"/>
            <w:hideMark/>
          </w:tcPr>
          <w:p w14:paraId="29918267"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20</w:t>
            </w:r>
          </w:p>
        </w:tc>
        <w:tc>
          <w:tcPr>
            <w:tcW w:w="947" w:type="dxa"/>
            <w:tcBorders>
              <w:top w:val="nil"/>
              <w:left w:val="nil"/>
              <w:bottom w:val="single" w:sz="4" w:space="0" w:color="auto"/>
              <w:right w:val="single" w:sz="4" w:space="0" w:color="auto"/>
            </w:tcBorders>
            <w:shd w:val="clear" w:color="000000" w:fill="00B050"/>
            <w:vAlign w:val="center"/>
            <w:hideMark/>
          </w:tcPr>
          <w:p w14:paraId="4E44740C"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10</w:t>
            </w:r>
          </w:p>
        </w:tc>
        <w:tc>
          <w:tcPr>
            <w:tcW w:w="837" w:type="dxa"/>
            <w:tcBorders>
              <w:top w:val="nil"/>
              <w:left w:val="nil"/>
              <w:bottom w:val="single" w:sz="4" w:space="0" w:color="auto"/>
              <w:right w:val="single" w:sz="4" w:space="0" w:color="auto"/>
            </w:tcBorders>
            <w:shd w:val="clear" w:color="000000" w:fill="00B050"/>
            <w:vAlign w:val="center"/>
            <w:hideMark/>
          </w:tcPr>
          <w:p w14:paraId="3324C6E7"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10</w:t>
            </w:r>
          </w:p>
        </w:tc>
        <w:tc>
          <w:tcPr>
            <w:tcW w:w="597" w:type="dxa"/>
            <w:tcBorders>
              <w:top w:val="nil"/>
              <w:left w:val="nil"/>
              <w:bottom w:val="single" w:sz="4" w:space="0" w:color="auto"/>
              <w:right w:val="single" w:sz="4" w:space="0" w:color="auto"/>
            </w:tcBorders>
            <w:shd w:val="clear" w:color="000000" w:fill="00B050"/>
            <w:vAlign w:val="center"/>
            <w:hideMark/>
          </w:tcPr>
          <w:p w14:paraId="24EF5DE4"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10</w:t>
            </w:r>
          </w:p>
        </w:tc>
        <w:tc>
          <w:tcPr>
            <w:tcW w:w="1058" w:type="dxa"/>
            <w:tcBorders>
              <w:top w:val="nil"/>
              <w:left w:val="nil"/>
              <w:bottom w:val="single" w:sz="4" w:space="0" w:color="auto"/>
              <w:right w:val="single" w:sz="4" w:space="0" w:color="auto"/>
            </w:tcBorders>
            <w:shd w:val="clear" w:color="000000" w:fill="00B050"/>
            <w:vAlign w:val="center"/>
            <w:hideMark/>
          </w:tcPr>
          <w:p w14:paraId="0DF1C2BB"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15</w:t>
            </w:r>
          </w:p>
        </w:tc>
        <w:tc>
          <w:tcPr>
            <w:tcW w:w="813" w:type="dxa"/>
            <w:tcBorders>
              <w:top w:val="nil"/>
              <w:left w:val="nil"/>
              <w:bottom w:val="single" w:sz="4" w:space="0" w:color="auto"/>
              <w:right w:val="single" w:sz="4" w:space="0" w:color="auto"/>
            </w:tcBorders>
            <w:shd w:val="clear" w:color="000000" w:fill="00B050"/>
            <w:vAlign w:val="center"/>
            <w:hideMark/>
          </w:tcPr>
          <w:p w14:paraId="0EC83DAE"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10</w:t>
            </w:r>
          </w:p>
        </w:tc>
        <w:tc>
          <w:tcPr>
            <w:tcW w:w="756" w:type="dxa"/>
            <w:tcBorders>
              <w:top w:val="nil"/>
              <w:left w:val="nil"/>
              <w:bottom w:val="single" w:sz="4" w:space="0" w:color="auto"/>
              <w:right w:val="single" w:sz="4" w:space="0" w:color="auto"/>
            </w:tcBorders>
            <w:shd w:val="clear" w:color="000000" w:fill="00B050"/>
            <w:vAlign w:val="center"/>
            <w:hideMark/>
          </w:tcPr>
          <w:p w14:paraId="32F2E31A" w14:textId="77777777" w:rsidR="00711C4F" w:rsidRPr="00266E60" w:rsidRDefault="00711C4F" w:rsidP="00711C4F">
            <w:pPr>
              <w:jc w:val="center"/>
              <w:rPr>
                <w:rFonts w:ascii="Franklin Gothic Book" w:eastAsia="Times New Roman" w:hAnsi="Franklin Gothic Book" w:cs="Calibri"/>
                <w:b/>
                <w:bCs/>
                <w:color w:val="000000"/>
                <w:sz w:val="20"/>
                <w:szCs w:val="20"/>
              </w:rPr>
            </w:pPr>
            <w:r w:rsidRPr="00266E60">
              <w:rPr>
                <w:rFonts w:ascii="Franklin Gothic Book" w:eastAsia="Times New Roman" w:hAnsi="Franklin Gothic Book" w:cs="Calibri"/>
                <w:b/>
                <w:bCs/>
                <w:color w:val="000000"/>
                <w:sz w:val="20"/>
                <w:szCs w:val="20"/>
              </w:rPr>
              <w:t>100</w:t>
            </w:r>
          </w:p>
        </w:tc>
      </w:tr>
    </w:tbl>
    <w:p w14:paraId="410FC8A6" w14:textId="5EE697BA" w:rsidR="000D0F2E" w:rsidRPr="00266E60" w:rsidRDefault="000D0F2E" w:rsidP="00432CAC">
      <w:pPr>
        <w:tabs>
          <w:tab w:val="left" w:pos="180"/>
        </w:tabs>
        <w:rPr>
          <w:rFonts w:ascii="Franklin Gothic Book" w:hAnsi="Franklin Gothic Book"/>
          <w:b/>
          <w:sz w:val="20"/>
          <w:szCs w:val="20"/>
        </w:rPr>
      </w:pPr>
    </w:p>
    <w:p w14:paraId="15915CFA" w14:textId="77777777" w:rsidR="000D0F2E" w:rsidRPr="00266E60" w:rsidRDefault="000D0F2E" w:rsidP="00F86564">
      <w:pPr>
        <w:jc w:val="center"/>
        <w:rPr>
          <w:rFonts w:ascii="Franklin Gothic Book" w:hAnsi="Franklin Gothic Book"/>
          <w:b/>
          <w:sz w:val="20"/>
          <w:szCs w:val="20"/>
        </w:rPr>
      </w:pPr>
    </w:p>
    <w:p w14:paraId="04A8A00A" w14:textId="77777777" w:rsidR="000D0F2E" w:rsidRPr="00266E60" w:rsidRDefault="000D0F2E" w:rsidP="00F86564">
      <w:pPr>
        <w:jc w:val="center"/>
        <w:rPr>
          <w:rFonts w:ascii="Franklin Gothic Book" w:hAnsi="Franklin Gothic Book"/>
          <w:b/>
          <w:sz w:val="20"/>
          <w:szCs w:val="20"/>
        </w:rPr>
      </w:pPr>
    </w:p>
    <w:p w14:paraId="54106278" w14:textId="77777777" w:rsidR="000D0F2E" w:rsidRPr="00266E60" w:rsidRDefault="000D0F2E" w:rsidP="00F86564">
      <w:pPr>
        <w:jc w:val="center"/>
        <w:rPr>
          <w:rFonts w:ascii="Franklin Gothic Book" w:hAnsi="Franklin Gothic Book"/>
          <w:b/>
          <w:sz w:val="20"/>
          <w:szCs w:val="20"/>
        </w:rPr>
      </w:pPr>
    </w:p>
    <w:p w14:paraId="139E7056" w14:textId="77777777" w:rsidR="000D0F2E" w:rsidRPr="00266E60" w:rsidRDefault="000D0F2E" w:rsidP="00F86564">
      <w:pPr>
        <w:jc w:val="center"/>
        <w:rPr>
          <w:rFonts w:ascii="Franklin Gothic Book" w:hAnsi="Franklin Gothic Book"/>
          <w:b/>
          <w:sz w:val="20"/>
          <w:szCs w:val="20"/>
        </w:rPr>
      </w:pPr>
    </w:p>
    <w:p w14:paraId="40484572" w14:textId="77777777" w:rsidR="000D0F2E" w:rsidRPr="00266E60" w:rsidRDefault="000D0F2E" w:rsidP="00F86564">
      <w:pPr>
        <w:jc w:val="center"/>
        <w:rPr>
          <w:rFonts w:ascii="Franklin Gothic Book" w:hAnsi="Franklin Gothic Book"/>
          <w:b/>
          <w:sz w:val="20"/>
          <w:szCs w:val="20"/>
        </w:rPr>
      </w:pPr>
    </w:p>
    <w:p w14:paraId="2F9CF4B7" w14:textId="77777777" w:rsidR="000D0F2E" w:rsidRPr="00266E60" w:rsidRDefault="000D0F2E" w:rsidP="00F86564">
      <w:pPr>
        <w:jc w:val="center"/>
        <w:rPr>
          <w:rFonts w:ascii="Franklin Gothic Book" w:hAnsi="Franklin Gothic Book"/>
          <w:b/>
          <w:sz w:val="20"/>
          <w:szCs w:val="20"/>
        </w:rPr>
      </w:pPr>
    </w:p>
    <w:p w14:paraId="3364E334" w14:textId="77777777" w:rsidR="000D0F2E" w:rsidRPr="00266E60" w:rsidRDefault="000D0F2E" w:rsidP="00F86564">
      <w:pPr>
        <w:jc w:val="center"/>
        <w:rPr>
          <w:rFonts w:ascii="Franklin Gothic Book" w:hAnsi="Franklin Gothic Book"/>
          <w:b/>
          <w:sz w:val="20"/>
          <w:szCs w:val="20"/>
        </w:rPr>
      </w:pPr>
    </w:p>
    <w:p w14:paraId="406D09BF" w14:textId="77777777" w:rsidR="000D0F2E" w:rsidRPr="00266E60" w:rsidRDefault="000D0F2E" w:rsidP="00F86564">
      <w:pPr>
        <w:jc w:val="center"/>
        <w:rPr>
          <w:rFonts w:ascii="Franklin Gothic Book" w:hAnsi="Franklin Gothic Book"/>
          <w:b/>
          <w:sz w:val="20"/>
          <w:szCs w:val="20"/>
        </w:rPr>
      </w:pPr>
    </w:p>
    <w:p w14:paraId="321BC5A5" w14:textId="77777777" w:rsidR="000D0F2E" w:rsidRPr="00266E60" w:rsidRDefault="000D0F2E" w:rsidP="00F86564">
      <w:pPr>
        <w:jc w:val="center"/>
        <w:rPr>
          <w:rFonts w:ascii="Franklin Gothic Book" w:hAnsi="Franklin Gothic Book"/>
          <w:b/>
          <w:sz w:val="20"/>
          <w:szCs w:val="20"/>
        </w:rPr>
      </w:pPr>
    </w:p>
    <w:p w14:paraId="6E7A1BF0" w14:textId="77777777" w:rsidR="000D0F2E" w:rsidRPr="00266E60" w:rsidRDefault="000D0F2E" w:rsidP="00F86564">
      <w:pPr>
        <w:jc w:val="center"/>
        <w:rPr>
          <w:rFonts w:ascii="Franklin Gothic Book" w:hAnsi="Franklin Gothic Book"/>
          <w:b/>
          <w:sz w:val="20"/>
          <w:szCs w:val="20"/>
        </w:rPr>
      </w:pPr>
    </w:p>
    <w:p w14:paraId="5D8EAD96" w14:textId="77777777" w:rsidR="000D0F2E" w:rsidRPr="00266E60" w:rsidRDefault="000D0F2E" w:rsidP="00F86564">
      <w:pPr>
        <w:jc w:val="center"/>
        <w:rPr>
          <w:rFonts w:ascii="Franklin Gothic Book" w:hAnsi="Franklin Gothic Book"/>
          <w:b/>
          <w:sz w:val="20"/>
          <w:szCs w:val="20"/>
        </w:rPr>
      </w:pPr>
    </w:p>
    <w:p w14:paraId="45A646CF" w14:textId="77777777" w:rsidR="000D0F2E" w:rsidRPr="00266E60" w:rsidRDefault="000D0F2E" w:rsidP="00F86564">
      <w:pPr>
        <w:jc w:val="center"/>
        <w:rPr>
          <w:rFonts w:ascii="Franklin Gothic Book" w:hAnsi="Franklin Gothic Book"/>
          <w:b/>
          <w:sz w:val="20"/>
          <w:szCs w:val="20"/>
        </w:rPr>
      </w:pPr>
    </w:p>
    <w:p w14:paraId="16F73B95" w14:textId="77777777" w:rsidR="000D0F2E" w:rsidRPr="00266E60" w:rsidRDefault="000D0F2E" w:rsidP="00F86564">
      <w:pPr>
        <w:jc w:val="center"/>
        <w:rPr>
          <w:rFonts w:ascii="Franklin Gothic Book" w:hAnsi="Franklin Gothic Book"/>
          <w:b/>
          <w:sz w:val="20"/>
          <w:szCs w:val="20"/>
        </w:rPr>
      </w:pPr>
    </w:p>
    <w:p w14:paraId="25B58871" w14:textId="77777777" w:rsidR="000D0F2E" w:rsidRPr="00266E60" w:rsidRDefault="000D0F2E" w:rsidP="00F86564">
      <w:pPr>
        <w:jc w:val="center"/>
        <w:rPr>
          <w:rFonts w:ascii="Franklin Gothic Book" w:hAnsi="Franklin Gothic Book"/>
          <w:b/>
          <w:sz w:val="20"/>
          <w:szCs w:val="20"/>
        </w:rPr>
      </w:pPr>
    </w:p>
    <w:p w14:paraId="40400B34" w14:textId="77777777" w:rsidR="000D0F2E" w:rsidRPr="00266E60" w:rsidRDefault="000D0F2E" w:rsidP="00F86564">
      <w:pPr>
        <w:jc w:val="center"/>
        <w:rPr>
          <w:rFonts w:ascii="Franklin Gothic Book" w:hAnsi="Franklin Gothic Book"/>
          <w:b/>
          <w:sz w:val="20"/>
          <w:szCs w:val="20"/>
        </w:rPr>
      </w:pPr>
    </w:p>
    <w:p w14:paraId="73FA8D8C" w14:textId="77777777" w:rsidR="000D0F2E" w:rsidRPr="00266E60" w:rsidRDefault="000D0F2E" w:rsidP="00F86564">
      <w:pPr>
        <w:jc w:val="center"/>
        <w:rPr>
          <w:rFonts w:ascii="Franklin Gothic Book" w:hAnsi="Franklin Gothic Book"/>
          <w:b/>
          <w:sz w:val="20"/>
          <w:szCs w:val="20"/>
        </w:rPr>
      </w:pPr>
    </w:p>
    <w:p w14:paraId="6E1534E2" w14:textId="77777777" w:rsidR="000D0F2E" w:rsidRPr="00266E60" w:rsidRDefault="000D0F2E" w:rsidP="00F86564">
      <w:pPr>
        <w:jc w:val="center"/>
        <w:rPr>
          <w:rFonts w:ascii="Franklin Gothic Book" w:hAnsi="Franklin Gothic Book"/>
          <w:b/>
          <w:sz w:val="20"/>
          <w:szCs w:val="20"/>
        </w:rPr>
      </w:pPr>
    </w:p>
    <w:p w14:paraId="3E9ABA36" w14:textId="77777777" w:rsidR="000D0F2E" w:rsidRPr="00266E60" w:rsidRDefault="000D0F2E" w:rsidP="00F86564">
      <w:pPr>
        <w:jc w:val="center"/>
        <w:rPr>
          <w:rFonts w:ascii="Franklin Gothic Book" w:hAnsi="Franklin Gothic Book"/>
          <w:b/>
          <w:sz w:val="20"/>
          <w:szCs w:val="20"/>
        </w:rPr>
      </w:pPr>
    </w:p>
    <w:p w14:paraId="67B479BD" w14:textId="77777777" w:rsidR="00F92C48" w:rsidRPr="00266E60" w:rsidRDefault="00F92C48" w:rsidP="00F86564">
      <w:pPr>
        <w:jc w:val="center"/>
        <w:rPr>
          <w:rFonts w:ascii="Franklin Gothic Book" w:hAnsi="Franklin Gothic Book"/>
          <w:b/>
          <w:sz w:val="20"/>
          <w:szCs w:val="20"/>
        </w:rPr>
      </w:pPr>
    </w:p>
    <w:p w14:paraId="50E68A0D" w14:textId="77777777" w:rsidR="000D0F2E" w:rsidRPr="00266E60" w:rsidRDefault="000D0F2E" w:rsidP="00F86564">
      <w:pPr>
        <w:jc w:val="center"/>
        <w:rPr>
          <w:rFonts w:ascii="Franklin Gothic Book" w:hAnsi="Franklin Gothic Book"/>
          <w:b/>
          <w:sz w:val="20"/>
          <w:szCs w:val="20"/>
        </w:rPr>
      </w:pPr>
    </w:p>
    <w:p w14:paraId="1F31F7D4" w14:textId="77777777" w:rsidR="007E60FE" w:rsidRPr="00266E60" w:rsidRDefault="007E60FE" w:rsidP="00F86564">
      <w:pPr>
        <w:jc w:val="center"/>
        <w:rPr>
          <w:rFonts w:ascii="Franklin Gothic Book" w:hAnsi="Franklin Gothic Book"/>
          <w:b/>
          <w:sz w:val="20"/>
          <w:szCs w:val="20"/>
        </w:rPr>
      </w:pPr>
    </w:p>
    <w:p w14:paraId="374AE5CC" w14:textId="77777777" w:rsidR="000D0F2E" w:rsidRPr="00266E60" w:rsidRDefault="000D0F2E" w:rsidP="00F86564">
      <w:pPr>
        <w:jc w:val="center"/>
        <w:rPr>
          <w:rFonts w:ascii="Franklin Gothic Book" w:hAnsi="Franklin Gothic Book"/>
          <w:b/>
          <w:sz w:val="20"/>
          <w:szCs w:val="20"/>
        </w:rPr>
      </w:pPr>
    </w:p>
    <w:p w14:paraId="0602F56F" w14:textId="77777777" w:rsidR="00E9649F" w:rsidRPr="00266E60" w:rsidRDefault="00E9649F" w:rsidP="00F86564">
      <w:pPr>
        <w:jc w:val="center"/>
        <w:rPr>
          <w:rFonts w:ascii="Franklin Gothic Book" w:hAnsi="Franklin Gothic Book"/>
          <w:b/>
          <w:sz w:val="20"/>
          <w:szCs w:val="20"/>
        </w:rPr>
      </w:pPr>
    </w:p>
    <w:p w14:paraId="3A8E541A" w14:textId="77777777" w:rsidR="00E9649F" w:rsidRPr="00266E60" w:rsidRDefault="00E9649F" w:rsidP="00F86564">
      <w:pPr>
        <w:jc w:val="center"/>
        <w:rPr>
          <w:rFonts w:ascii="Franklin Gothic Book" w:hAnsi="Franklin Gothic Book"/>
          <w:b/>
          <w:sz w:val="20"/>
          <w:szCs w:val="20"/>
        </w:rPr>
      </w:pPr>
    </w:p>
    <w:p w14:paraId="7A8F1603" w14:textId="77777777" w:rsidR="00F86564" w:rsidRPr="00266E60" w:rsidRDefault="00F86564" w:rsidP="00F86564">
      <w:pPr>
        <w:jc w:val="center"/>
        <w:rPr>
          <w:rFonts w:ascii="Franklin Gothic Book" w:hAnsi="Franklin Gothic Book"/>
          <w:b/>
          <w:sz w:val="20"/>
          <w:szCs w:val="20"/>
        </w:rPr>
      </w:pPr>
      <w:r w:rsidRPr="00266E60">
        <w:rPr>
          <w:rFonts w:ascii="Franklin Gothic Book" w:hAnsi="Franklin Gothic Book"/>
          <w:b/>
          <w:sz w:val="20"/>
          <w:szCs w:val="20"/>
        </w:rPr>
        <w:t>Guidelines on Fusion Participation Contingencies</w:t>
      </w:r>
    </w:p>
    <w:p w14:paraId="5E4C5FC2" w14:textId="77777777" w:rsidR="00F86564" w:rsidRPr="00266E60" w:rsidRDefault="00F86564" w:rsidP="00F86564">
      <w:pPr>
        <w:jc w:val="center"/>
        <w:rPr>
          <w:rFonts w:ascii="Franklin Gothic Book" w:hAnsi="Franklin Gothic Book"/>
          <w:b/>
          <w:sz w:val="20"/>
          <w:szCs w:val="20"/>
        </w:rPr>
      </w:pPr>
    </w:p>
    <w:p w14:paraId="33027A42" w14:textId="77777777" w:rsidR="00F86564" w:rsidRPr="00266E60" w:rsidRDefault="00F86564" w:rsidP="00F86564">
      <w:pPr>
        <w:rPr>
          <w:rFonts w:ascii="Franklin Gothic Book" w:hAnsi="Franklin Gothic Book"/>
          <w:sz w:val="20"/>
          <w:szCs w:val="20"/>
        </w:rPr>
      </w:pPr>
      <w:r w:rsidRPr="00266E60">
        <w:rPr>
          <w:rFonts w:ascii="Franklin Gothic Book" w:hAnsi="Franklin Gothic Book"/>
          <w:sz w:val="20"/>
          <w:szCs w:val="20"/>
        </w:rPr>
        <w:t>Dear Participants</w:t>
      </w:r>
    </w:p>
    <w:p w14:paraId="0118F538" w14:textId="77777777" w:rsidR="00F86564" w:rsidRPr="00266E60" w:rsidRDefault="00F86564" w:rsidP="00F86564">
      <w:pPr>
        <w:rPr>
          <w:rFonts w:ascii="Franklin Gothic Book" w:hAnsi="Franklin Gothic Book"/>
          <w:sz w:val="20"/>
          <w:szCs w:val="20"/>
        </w:rPr>
      </w:pPr>
    </w:p>
    <w:p w14:paraId="35842482" w14:textId="77777777" w:rsidR="00F86564" w:rsidRPr="00266E60" w:rsidRDefault="00F86564" w:rsidP="00F86564">
      <w:pPr>
        <w:rPr>
          <w:rFonts w:ascii="Franklin Gothic Book" w:hAnsi="Franklin Gothic Book"/>
          <w:sz w:val="20"/>
          <w:szCs w:val="20"/>
        </w:rPr>
      </w:pPr>
      <w:r w:rsidRPr="00266E60">
        <w:rPr>
          <w:rFonts w:ascii="Franklin Gothic Book" w:hAnsi="Franklin Gothic Book"/>
          <w:sz w:val="20"/>
          <w:szCs w:val="20"/>
        </w:rPr>
        <w:t>Please see below precautionary guidelines regarding submission of bid through Fusion Portal:</w:t>
      </w:r>
    </w:p>
    <w:p w14:paraId="29796DCA" w14:textId="77777777" w:rsidR="00F86564" w:rsidRPr="00266E6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266E60">
        <w:rPr>
          <w:rFonts w:ascii="Franklin Gothic Book" w:hAnsi="Franklin Gothic Book" w:cstheme="minorHAnsi"/>
          <w:sz w:val="20"/>
          <w:szCs w:val="20"/>
          <w:lang w:bidi="bn-IN"/>
        </w:rPr>
        <w:t>Participants must ensure redundancy with alternate internet connection (broadband/mobile data)</w:t>
      </w:r>
    </w:p>
    <w:p w14:paraId="3275A62A" w14:textId="3B1231D5" w:rsidR="00F86564" w:rsidRPr="00266E6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266E60">
        <w:rPr>
          <w:rFonts w:ascii="Franklin Gothic Book" w:hAnsi="Franklin Gothic Book" w:cstheme="minorHAnsi"/>
          <w:sz w:val="20"/>
          <w:szCs w:val="20"/>
          <w:lang w:bidi="bn-IN"/>
        </w:rPr>
        <w:t xml:space="preserve">Advised to quote </w:t>
      </w:r>
      <w:proofErr w:type="gramStart"/>
      <w:r w:rsidRPr="00266E60">
        <w:rPr>
          <w:rFonts w:ascii="Franklin Gothic Book" w:hAnsi="Franklin Gothic Book" w:cstheme="minorHAnsi"/>
          <w:sz w:val="20"/>
          <w:szCs w:val="20"/>
          <w:lang w:bidi="bn-IN"/>
        </w:rPr>
        <w:t>best</w:t>
      </w:r>
      <w:proofErr w:type="gramEnd"/>
      <w:r w:rsidRPr="00266E60">
        <w:rPr>
          <w:rFonts w:ascii="Franklin Gothic Book" w:hAnsi="Franklin Gothic Book" w:cstheme="minorHAnsi"/>
          <w:sz w:val="20"/>
          <w:szCs w:val="20"/>
          <w:lang w:bidi="bn-IN"/>
        </w:rPr>
        <w:t xml:space="preserve"> possible offer at the earliest </w:t>
      </w:r>
      <w:r w:rsidR="001C199E" w:rsidRPr="00266E60">
        <w:rPr>
          <w:rFonts w:ascii="Franklin Gothic Book" w:hAnsi="Franklin Gothic Book" w:cstheme="minorHAnsi"/>
          <w:sz w:val="20"/>
          <w:szCs w:val="20"/>
          <w:lang w:bidi="bn-IN"/>
        </w:rPr>
        <w:t>instance.</w:t>
      </w:r>
    </w:p>
    <w:p w14:paraId="6674738B" w14:textId="729CD000" w:rsidR="00F86564" w:rsidRPr="00266E6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266E60">
        <w:rPr>
          <w:rFonts w:ascii="Franklin Gothic Book" w:hAnsi="Franklin Gothic Book" w:cstheme="minorHAnsi"/>
          <w:sz w:val="20"/>
          <w:szCs w:val="20"/>
          <w:lang w:bidi="bn-IN"/>
        </w:rPr>
        <w:t xml:space="preserve">Any technical malfunction, if faced, must be captured in a </w:t>
      </w:r>
      <w:r w:rsidR="001C199E" w:rsidRPr="00266E60">
        <w:rPr>
          <w:rFonts w:ascii="Franklin Gothic Book" w:hAnsi="Franklin Gothic Book" w:cstheme="minorHAnsi"/>
          <w:sz w:val="20"/>
          <w:szCs w:val="20"/>
          <w:lang w:bidi="bn-IN"/>
        </w:rPr>
        <w:t>screenshot,</w:t>
      </w:r>
      <w:r w:rsidRPr="00266E60">
        <w:rPr>
          <w:rFonts w:ascii="Franklin Gothic Book" w:hAnsi="Franklin Gothic Book" w:cstheme="minorHAnsi"/>
          <w:sz w:val="20"/>
          <w:szCs w:val="20"/>
          <w:lang w:bidi="bn-IN"/>
        </w:rPr>
        <w:t xml:space="preserve"> and mailed to responsible procurement personnel immediately. Any communication without the screenshot or done after the bid is over shall not be entertained.</w:t>
      </w:r>
    </w:p>
    <w:p w14:paraId="1C8196FB" w14:textId="090D8532" w:rsidR="00F86564" w:rsidRPr="00266E6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266E60">
        <w:rPr>
          <w:rFonts w:ascii="Franklin Gothic Book" w:hAnsi="Franklin Gothic Book" w:cstheme="minorHAnsi"/>
          <w:sz w:val="20"/>
          <w:szCs w:val="20"/>
          <w:lang w:bidi="bn-IN"/>
        </w:rPr>
        <w:t xml:space="preserve">If said malfunction/technical difficulties </w:t>
      </w:r>
      <w:proofErr w:type="gramStart"/>
      <w:r w:rsidRPr="00266E60">
        <w:rPr>
          <w:rFonts w:ascii="Franklin Gothic Book" w:hAnsi="Franklin Gothic Book" w:cstheme="minorHAnsi"/>
          <w:sz w:val="20"/>
          <w:szCs w:val="20"/>
          <w:lang w:bidi="bn-IN"/>
        </w:rPr>
        <w:t>is</w:t>
      </w:r>
      <w:proofErr w:type="gramEnd"/>
      <w:r w:rsidRPr="00266E60">
        <w:rPr>
          <w:rFonts w:ascii="Franklin Gothic Book" w:hAnsi="Franklin Gothic Book" w:cstheme="minorHAnsi"/>
          <w:sz w:val="20"/>
          <w:szCs w:val="20"/>
          <w:lang w:bidi="bn-IN"/>
        </w:rPr>
        <w:t xml:space="preserve"> not validated by </w:t>
      </w:r>
      <w:r w:rsidR="006A3D17" w:rsidRPr="00266E60">
        <w:rPr>
          <w:rFonts w:ascii="Franklin Gothic Book" w:hAnsi="Franklin Gothic Book" w:cstheme="minorHAnsi"/>
          <w:sz w:val="20"/>
          <w:szCs w:val="20"/>
          <w:lang w:bidi="bn-IN"/>
        </w:rPr>
        <w:t>BBP</w:t>
      </w:r>
      <w:r w:rsidRPr="00266E6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266E6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266E60">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266E60">
        <w:rPr>
          <w:rFonts w:ascii="Franklin Gothic Book" w:hAnsi="Franklin Gothic Book" w:cstheme="minorHAnsi"/>
          <w:sz w:val="20"/>
          <w:szCs w:val="20"/>
          <w:lang w:bidi="bn-IN"/>
        </w:rPr>
        <w:t>taken into account</w:t>
      </w:r>
      <w:proofErr w:type="gramEnd"/>
      <w:r w:rsidRPr="00266E60">
        <w:rPr>
          <w:rFonts w:ascii="Franklin Gothic Book" w:hAnsi="Franklin Gothic Book" w:cstheme="minorHAnsi"/>
          <w:sz w:val="20"/>
          <w:szCs w:val="20"/>
          <w:lang w:bidi="bn-IN"/>
        </w:rPr>
        <w:t>.</w:t>
      </w:r>
    </w:p>
    <w:p w14:paraId="6DC3E44D" w14:textId="433657C0" w:rsidR="00F86564" w:rsidRPr="00266E6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266E60">
        <w:rPr>
          <w:rFonts w:ascii="Franklin Gothic Book" w:hAnsi="Franklin Gothic Book" w:cstheme="minorHAnsi"/>
          <w:sz w:val="20"/>
          <w:szCs w:val="20"/>
          <w:lang w:bidi="bn-IN"/>
        </w:rPr>
        <w:t xml:space="preserve">If similar technical difficulty is not reported by more than 2 bidders, </w:t>
      </w:r>
      <w:r w:rsidR="006A3D17" w:rsidRPr="00266E60">
        <w:rPr>
          <w:rFonts w:ascii="Franklin Gothic Book" w:hAnsi="Franklin Gothic Book" w:cstheme="minorHAnsi"/>
          <w:sz w:val="20"/>
          <w:szCs w:val="20"/>
          <w:lang w:bidi="bn-IN"/>
        </w:rPr>
        <w:t>BBP</w:t>
      </w:r>
      <w:r w:rsidRPr="00266E6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266E6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266E60">
        <w:rPr>
          <w:rFonts w:ascii="Franklin Gothic Book" w:hAnsi="Franklin Gothic Book" w:cstheme="minorHAnsi"/>
          <w:sz w:val="20"/>
          <w:szCs w:val="20"/>
          <w:lang w:bidi="bn-IN"/>
        </w:rPr>
        <w:t xml:space="preserve">Any technical difficulty occurring due to participant’s technical </w:t>
      </w:r>
      <w:proofErr w:type="gramStart"/>
      <w:r w:rsidRPr="00266E60">
        <w:rPr>
          <w:rFonts w:ascii="Franklin Gothic Book" w:hAnsi="Franklin Gothic Book" w:cstheme="minorHAnsi"/>
          <w:sz w:val="20"/>
          <w:szCs w:val="20"/>
          <w:lang w:bidi="bn-IN"/>
        </w:rPr>
        <w:t>issue</w:t>
      </w:r>
      <w:proofErr w:type="gramEnd"/>
      <w:r w:rsidRPr="00266E60">
        <w:rPr>
          <w:rFonts w:ascii="Franklin Gothic Book" w:hAnsi="Franklin Gothic Book" w:cstheme="minorHAnsi"/>
          <w:sz w:val="20"/>
          <w:szCs w:val="20"/>
          <w:lang w:bidi="bn-IN"/>
        </w:rPr>
        <w:t xml:space="preserve"> or their lack of understanding or following the manual properly shall not be </w:t>
      </w:r>
      <w:proofErr w:type="gramStart"/>
      <w:r w:rsidRPr="00266E60">
        <w:rPr>
          <w:rFonts w:ascii="Franklin Gothic Book" w:hAnsi="Franklin Gothic Book" w:cstheme="minorHAnsi"/>
          <w:sz w:val="20"/>
          <w:szCs w:val="20"/>
          <w:lang w:bidi="bn-IN"/>
        </w:rPr>
        <w:t>taken into account</w:t>
      </w:r>
      <w:proofErr w:type="gramEnd"/>
      <w:r w:rsidRPr="00266E60">
        <w:rPr>
          <w:rFonts w:ascii="Franklin Gothic Book" w:hAnsi="Franklin Gothic Book" w:cstheme="minorHAnsi"/>
          <w:sz w:val="20"/>
          <w:szCs w:val="20"/>
          <w:lang w:bidi="bn-IN"/>
        </w:rPr>
        <w:t>.</w:t>
      </w:r>
    </w:p>
    <w:p w14:paraId="021470AB" w14:textId="77777777" w:rsidR="00F86564" w:rsidRPr="00266E60" w:rsidRDefault="00F86564" w:rsidP="00F86564">
      <w:pPr>
        <w:rPr>
          <w:rFonts w:ascii="Franklin Gothic Book" w:hAnsi="Franklin Gothic Book"/>
          <w:sz w:val="20"/>
          <w:szCs w:val="20"/>
        </w:rPr>
      </w:pPr>
      <w:r w:rsidRPr="00266E60">
        <w:rPr>
          <w:rFonts w:ascii="Franklin Gothic Book" w:hAnsi="Franklin Gothic Book"/>
          <w:sz w:val="20"/>
          <w:szCs w:val="20"/>
        </w:rPr>
        <w:t>We look forward to your successful participation in the Bid.</w:t>
      </w:r>
    </w:p>
    <w:p w14:paraId="6532F67C" w14:textId="77777777" w:rsidR="00F86564" w:rsidRPr="00266E60" w:rsidRDefault="00F86564" w:rsidP="00F86564">
      <w:pPr>
        <w:rPr>
          <w:rFonts w:ascii="Franklin Gothic Book" w:hAnsi="Franklin Gothic Book"/>
          <w:sz w:val="20"/>
          <w:szCs w:val="20"/>
        </w:rPr>
      </w:pPr>
    </w:p>
    <w:p w14:paraId="6F26CCE3" w14:textId="77777777" w:rsidR="00F86564" w:rsidRPr="00266E60" w:rsidRDefault="00F86564" w:rsidP="00F86564">
      <w:pPr>
        <w:rPr>
          <w:rFonts w:ascii="Franklin Gothic Book" w:hAnsi="Franklin Gothic Book"/>
          <w:sz w:val="20"/>
          <w:szCs w:val="20"/>
        </w:rPr>
      </w:pPr>
      <w:r w:rsidRPr="00266E60">
        <w:rPr>
          <w:rFonts w:ascii="Franklin Gothic Book" w:hAnsi="Franklin Gothic Book"/>
          <w:sz w:val="20"/>
          <w:szCs w:val="20"/>
        </w:rPr>
        <w:t>Regards</w:t>
      </w:r>
    </w:p>
    <w:p w14:paraId="3E8F0924" w14:textId="77777777" w:rsidR="00F86564" w:rsidRPr="00266E60" w:rsidRDefault="00F86564" w:rsidP="00F86564">
      <w:pPr>
        <w:rPr>
          <w:rFonts w:ascii="Franklin Gothic Book" w:hAnsi="Franklin Gothic Book"/>
          <w:sz w:val="20"/>
          <w:szCs w:val="20"/>
        </w:rPr>
      </w:pPr>
      <w:r w:rsidRPr="00266E60">
        <w:rPr>
          <w:rFonts w:ascii="Franklin Gothic Book" w:hAnsi="Franklin Gothic Book"/>
          <w:sz w:val="20"/>
          <w:szCs w:val="20"/>
        </w:rPr>
        <w:t>Procurement Department</w:t>
      </w:r>
    </w:p>
    <w:p w14:paraId="105E7A7B" w14:textId="77777777" w:rsidR="00F86564" w:rsidRPr="00266E60" w:rsidRDefault="00F86564" w:rsidP="00F86564">
      <w:pPr>
        <w:rPr>
          <w:rFonts w:ascii="Franklin Gothic Book" w:hAnsi="Franklin Gothic Book"/>
          <w:sz w:val="20"/>
          <w:szCs w:val="20"/>
        </w:rPr>
      </w:pPr>
      <w:r w:rsidRPr="00266E60">
        <w:rPr>
          <w:rFonts w:ascii="Franklin Gothic Book" w:hAnsi="Franklin Gothic Book"/>
          <w:sz w:val="20"/>
          <w:szCs w:val="20"/>
        </w:rPr>
        <w:t>General Services Division</w:t>
      </w:r>
    </w:p>
    <w:p w14:paraId="138D7057" w14:textId="27A60F19" w:rsidR="00F86564" w:rsidRPr="00266E60" w:rsidRDefault="006A3D17" w:rsidP="00F86564">
      <w:pPr>
        <w:rPr>
          <w:rFonts w:ascii="Franklin Gothic Book" w:hAnsi="Franklin Gothic Book"/>
          <w:sz w:val="20"/>
          <w:szCs w:val="20"/>
        </w:rPr>
      </w:pPr>
      <w:r w:rsidRPr="00266E60">
        <w:rPr>
          <w:rFonts w:ascii="Franklin Gothic Book" w:hAnsi="Franklin Gothic Book"/>
          <w:sz w:val="20"/>
          <w:szCs w:val="20"/>
        </w:rPr>
        <w:t xml:space="preserve">BRAC Bank </w:t>
      </w:r>
      <w:proofErr w:type="gramStart"/>
      <w:r w:rsidRPr="00266E60">
        <w:rPr>
          <w:rFonts w:ascii="Franklin Gothic Book" w:hAnsi="Franklin Gothic Book"/>
          <w:sz w:val="20"/>
          <w:szCs w:val="20"/>
        </w:rPr>
        <w:t>PLC.</w:t>
      </w:r>
      <w:r w:rsidR="00F86564" w:rsidRPr="00266E60">
        <w:rPr>
          <w:rFonts w:ascii="Franklin Gothic Book" w:hAnsi="Franklin Gothic Book"/>
          <w:sz w:val="20"/>
          <w:szCs w:val="20"/>
        </w:rPr>
        <w:t>.</w:t>
      </w:r>
      <w:proofErr w:type="gramEnd"/>
    </w:p>
    <w:p w14:paraId="341B812A" w14:textId="77777777" w:rsidR="00F86564" w:rsidRPr="00266E60" w:rsidRDefault="00F86564" w:rsidP="00F86564">
      <w:pPr>
        <w:jc w:val="center"/>
        <w:rPr>
          <w:rFonts w:ascii="Franklin Gothic Book" w:hAnsi="Franklin Gothic Book" w:cstheme="minorHAnsi"/>
          <w:sz w:val="20"/>
          <w:szCs w:val="20"/>
          <w:lang w:val="en-IN"/>
        </w:rPr>
      </w:pPr>
    </w:p>
    <w:p w14:paraId="1E36EDA5" w14:textId="77777777" w:rsidR="00F86564" w:rsidRPr="00266E60" w:rsidRDefault="00F86564" w:rsidP="00F86564">
      <w:pPr>
        <w:jc w:val="center"/>
        <w:rPr>
          <w:rFonts w:ascii="Franklin Gothic Book" w:hAnsi="Franklin Gothic Book" w:cstheme="minorHAnsi"/>
          <w:sz w:val="20"/>
          <w:szCs w:val="20"/>
          <w:lang w:val="en-IN"/>
        </w:rPr>
      </w:pPr>
    </w:p>
    <w:p w14:paraId="3C478E0F" w14:textId="77777777" w:rsidR="00F86564" w:rsidRPr="00266E60" w:rsidRDefault="00F86564" w:rsidP="00F86564">
      <w:pPr>
        <w:rPr>
          <w:rFonts w:ascii="Franklin Gothic Book" w:hAnsi="Franklin Gothic Book" w:cstheme="minorHAnsi"/>
          <w:sz w:val="20"/>
          <w:szCs w:val="20"/>
          <w:lang w:val="en-IN"/>
        </w:rPr>
      </w:pPr>
    </w:p>
    <w:p w14:paraId="2021BB5B" w14:textId="77777777" w:rsidR="00F86564" w:rsidRPr="00266E60" w:rsidRDefault="00F86564" w:rsidP="00F86564">
      <w:pPr>
        <w:jc w:val="center"/>
        <w:rPr>
          <w:rFonts w:ascii="Franklin Gothic Book" w:hAnsi="Franklin Gothic Book" w:cs="Nirmala UI"/>
          <w:b/>
          <w:sz w:val="20"/>
          <w:szCs w:val="20"/>
          <w:u w:val="single"/>
          <w:lang w:val="en-IN"/>
        </w:rPr>
      </w:pPr>
      <w:r w:rsidRPr="00266E60">
        <w:rPr>
          <w:rFonts w:ascii="Nirmala UI" w:hAnsi="Nirmala UI" w:cs="Nirmala UI"/>
          <w:b/>
          <w:sz w:val="20"/>
          <w:szCs w:val="20"/>
          <w:u w:val="single"/>
          <w:lang w:val="en-IN"/>
        </w:rPr>
        <w:t>ফিউশন</w:t>
      </w:r>
      <w:r w:rsidRPr="00266E60">
        <w:rPr>
          <w:rFonts w:ascii="Franklin Gothic Book" w:hAnsi="Franklin Gothic Book" w:cs="Nirmala UI"/>
          <w:b/>
          <w:sz w:val="20"/>
          <w:szCs w:val="20"/>
          <w:u w:val="single"/>
          <w:lang w:val="en-IN"/>
        </w:rPr>
        <w:t xml:space="preserve"> </w:t>
      </w:r>
      <w:r w:rsidRPr="00266E60">
        <w:rPr>
          <w:rFonts w:ascii="Nirmala UI" w:hAnsi="Nirmala UI" w:cs="Nirmala UI"/>
          <w:b/>
          <w:sz w:val="20"/>
          <w:szCs w:val="20"/>
          <w:u w:val="single"/>
          <w:lang w:val="en-IN"/>
        </w:rPr>
        <w:t>বিডিং</w:t>
      </w:r>
      <w:r w:rsidRPr="00266E60">
        <w:rPr>
          <w:rFonts w:ascii="Franklin Gothic Book" w:hAnsi="Franklin Gothic Book" w:cs="Nirmala UI"/>
          <w:b/>
          <w:sz w:val="20"/>
          <w:szCs w:val="20"/>
          <w:u w:val="single"/>
          <w:lang w:val="en-IN"/>
        </w:rPr>
        <w:t xml:space="preserve"> </w:t>
      </w:r>
      <w:r w:rsidRPr="00266E60">
        <w:rPr>
          <w:rFonts w:ascii="Nirmala UI" w:hAnsi="Nirmala UI" w:cs="Nirmala UI"/>
          <w:b/>
          <w:sz w:val="20"/>
          <w:szCs w:val="20"/>
          <w:u w:val="single"/>
          <w:lang w:val="en-IN"/>
        </w:rPr>
        <w:t>অংশগ্রহণ</w:t>
      </w:r>
      <w:r w:rsidRPr="00266E60">
        <w:rPr>
          <w:rFonts w:ascii="Franklin Gothic Book" w:hAnsi="Franklin Gothic Book" w:cs="Nirmala UI"/>
          <w:b/>
          <w:sz w:val="20"/>
          <w:szCs w:val="20"/>
          <w:u w:val="single"/>
          <w:lang w:val="en-IN"/>
        </w:rPr>
        <w:t xml:space="preserve"> </w:t>
      </w:r>
      <w:r w:rsidRPr="00266E60">
        <w:rPr>
          <w:rFonts w:ascii="Nirmala UI" w:hAnsi="Nirmala UI" w:cs="Nirmala UI"/>
          <w:b/>
          <w:sz w:val="20"/>
          <w:szCs w:val="20"/>
          <w:u w:val="single"/>
          <w:lang w:val="en-IN"/>
        </w:rPr>
        <w:t>ও</w:t>
      </w:r>
      <w:r w:rsidRPr="00266E60">
        <w:rPr>
          <w:rFonts w:ascii="Franklin Gothic Book" w:hAnsi="Franklin Gothic Book" w:cs="Nirmala UI"/>
          <w:b/>
          <w:sz w:val="20"/>
          <w:szCs w:val="20"/>
          <w:u w:val="single"/>
          <w:lang w:val="en-IN"/>
        </w:rPr>
        <w:t xml:space="preserve"> </w:t>
      </w:r>
      <w:r w:rsidRPr="00266E60">
        <w:rPr>
          <w:rFonts w:ascii="Nirmala UI" w:hAnsi="Nirmala UI" w:cs="Nirmala UI"/>
          <w:b/>
          <w:sz w:val="20"/>
          <w:szCs w:val="20"/>
          <w:u w:val="single"/>
          <w:lang w:val="en-IN"/>
        </w:rPr>
        <w:t>ত্রুটি</w:t>
      </w:r>
      <w:r w:rsidRPr="00266E60">
        <w:rPr>
          <w:rFonts w:ascii="Franklin Gothic Book" w:hAnsi="Franklin Gothic Book" w:cs="Nirmala UI"/>
          <w:b/>
          <w:sz w:val="20"/>
          <w:szCs w:val="20"/>
          <w:u w:val="single"/>
          <w:lang w:val="en-IN"/>
        </w:rPr>
        <w:t xml:space="preserve"> </w:t>
      </w:r>
      <w:r w:rsidRPr="00266E60">
        <w:rPr>
          <w:rFonts w:ascii="Nirmala UI" w:hAnsi="Nirmala UI" w:cs="Nirmala UI"/>
          <w:b/>
          <w:sz w:val="20"/>
          <w:szCs w:val="20"/>
          <w:u w:val="single"/>
          <w:lang w:val="en-IN"/>
        </w:rPr>
        <w:t>সংক্রান্ত</w:t>
      </w:r>
      <w:r w:rsidRPr="00266E60">
        <w:rPr>
          <w:rFonts w:ascii="Franklin Gothic Book" w:hAnsi="Franklin Gothic Book" w:cs="Nirmala UI"/>
          <w:b/>
          <w:sz w:val="20"/>
          <w:szCs w:val="20"/>
          <w:u w:val="single"/>
          <w:lang w:val="en-IN"/>
        </w:rPr>
        <w:t xml:space="preserve"> </w:t>
      </w:r>
      <w:r w:rsidRPr="00266E60">
        <w:rPr>
          <w:rFonts w:ascii="Nirmala UI" w:hAnsi="Nirmala UI" w:cs="Nirmala UI"/>
          <w:b/>
          <w:sz w:val="20"/>
          <w:szCs w:val="20"/>
          <w:u w:val="single"/>
          <w:lang w:val="en-IN"/>
        </w:rPr>
        <w:t>যোগাযোগ</w:t>
      </w:r>
      <w:r w:rsidRPr="00266E60">
        <w:rPr>
          <w:rFonts w:ascii="Franklin Gothic Book" w:hAnsi="Franklin Gothic Book" w:cs="Nirmala UI"/>
          <w:b/>
          <w:sz w:val="20"/>
          <w:szCs w:val="20"/>
          <w:u w:val="single"/>
          <w:lang w:val="en-IN"/>
        </w:rPr>
        <w:t xml:space="preserve"> </w:t>
      </w:r>
      <w:r w:rsidRPr="00266E60">
        <w:rPr>
          <w:rFonts w:ascii="Nirmala UI" w:hAnsi="Nirmala UI" w:cs="Nirmala UI"/>
          <w:b/>
          <w:sz w:val="20"/>
          <w:szCs w:val="20"/>
          <w:u w:val="single"/>
          <w:lang w:val="en-IN"/>
        </w:rPr>
        <w:t>নীতিমালা</w:t>
      </w:r>
    </w:p>
    <w:p w14:paraId="491D46BC" w14:textId="77777777" w:rsidR="00F86564" w:rsidRPr="00266E60" w:rsidRDefault="00F86564" w:rsidP="00F86564">
      <w:pPr>
        <w:ind w:right="90"/>
        <w:jc w:val="both"/>
        <w:rPr>
          <w:rFonts w:ascii="Franklin Gothic Book" w:hAnsi="Franklin Gothic Book"/>
          <w:sz w:val="20"/>
          <w:szCs w:val="20"/>
          <w:cs/>
          <w:lang w:bidi="bn-IN"/>
        </w:rPr>
      </w:pPr>
    </w:p>
    <w:p w14:paraId="032F6860" w14:textId="77777777" w:rsidR="00F86564" w:rsidRPr="00266E60" w:rsidRDefault="00F86564" w:rsidP="00F86564">
      <w:pPr>
        <w:ind w:left="720" w:right="90" w:hanging="360"/>
        <w:jc w:val="both"/>
        <w:rPr>
          <w:rFonts w:ascii="Franklin Gothic Book" w:hAnsi="Franklin Gothic Book" w:cs="Nirmala UI"/>
          <w:sz w:val="20"/>
          <w:szCs w:val="20"/>
          <w:lang w:bidi="bn-IN"/>
        </w:rPr>
      </w:pPr>
      <w:r w:rsidRPr="00266E60">
        <w:rPr>
          <w:rFonts w:ascii="Nirmala UI" w:hAnsi="Nirmala UI" w:cs="Nirmala UI"/>
          <w:sz w:val="20"/>
          <w:szCs w:val="20"/>
          <w:lang w:bidi="bn-IN"/>
        </w:rPr>
        <w:t>১</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বিকল্প</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ইন্টারনেট</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সংযোগ</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ব্রডব্যান্ড</w:t>
      </w:r>
      <w:r w:rsidRPr="00266E60">
        <w:rPr>
          <w:rFonts w:ascii="Franklin Gothic Book" w:hAnsi="Franklin Gothic Book"/>
          <w:sz w:val="20"/>
          <w:szCs w:val="20"/>
          <w:lang w:bidi="bn-IN"/>
        </w:rPr>
        <w:t xml:space="preserve"> / </w:t>
      </w:r>
      <w:r w:rsidRPr="00266E60">
        <w:rPr>
          <w:rFonts w:ascii="Nirmala UI" w:hAnsi="Nirmala UI" w:cs="Nirmala UI"/>
          <w:sz w:val="20"/>
          <w:szCs w:val="20"/>
          <w:lang w:bidi="bn-IN"/>
        </w:rPr>
        <w:t>মোবাইল</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ডেটা</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দিয়ে</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নিরবিচ্ছিন্ন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ইন্টারনেট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সংযোগ</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নিশ্চিত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করতে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হবে</w:t>
      </w:r>
    </w:p>
    <w:p w14:paraId="4CC3E8B1" w14:textId="77777777" w:rsidR="00F86564" w:rsidRPr="00266E60" w:rsidRDefault="00F86564" w:rsidP="00F86564">
      <w:pPr>
        <w:ind w:left="720" w:right="90" w:hanging="360"/>
        <w:jc w:val="both"/>
        <w:rPr>
          <w:rFonts w:ascii="Franklin Gothic Book" w:hAnsi="Franklin Gothic Book"/>
          <w:sz w:val="20"/>
          <w:szCs w:val="20"/>
          <w:lang w:bidi="bn-IN"/>
        </w:rPr>
      </w:pPr>
    </w:p>
    <w:p w14:paraId="12C2A287" w14:textId="77777777" w:rsidR="00F86564" w:rsidRPr="00266E60" w:rsidRDefault="00F86564" w:rsidP="00F86564">
      <w:pPr>
        <w:ind w:left="720" w:right="90" w:hanging="360"/>
        <w:jc w:val="both"/>
        <w:rPr>
          <w:rFonts w:ascii="Franklin Gothic Book" w:hAnsi="Franklin Gothic Book" w:cs="Nirmala UI"/>
          <w:sz w:val="20"/>
          <w:szCs w:val="20"/>
          <w:lang w:bidi="bn-IN"/>
        </w:rPr>
      </w:pPr>
      <w:r w:rsidRPr="00266E60">
        <w:rPr>
          <w:rFonts w:ascii="Nirmala UI" w:hAnsi="Nirmala UI" w:cs="Nirmala UI"/>
          <w:sz w:val="20"/>
          <w:szCs w:val="20"/>
          <w:lang w:bidi="bn-IN"/>
        </w:rPr>
        <w:t>২</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নিজ</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কোম্পানির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সর্বনিম্ন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মূল্যের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প্রস্তাবটি</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সিস্টেমে</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সর্বাগ্রে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প্রদান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পরামর্শ</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দেওয়া</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হল।</w:t>
      </w:r>
    </w:p>
    <w:p w14:paraId="4FE1BF74" w14:textId="77777777" w:rsidR="00F86564" w:rsidRPr="00266E60" w:rsidRDefault="00F86564" w:rsidP="00F86564">
      <w:pPr>
        <w:ind w:left="720" w:right="90" w:hanging="360"/>
        <w:jc w:val="both"/>
        <w:rPr>
          <w:rFonts w:ascii="Franklin Gothic Book" w:hAnsi="Franklin Gothic Book"/>
          <w:sz w:val="20"/>
          <w:szCs w:val="20"/>
          <w:lang w:bidi="bn-IN"/>
        </w:rPr>
      </w:pPr>
    </w:p>
    <w:p w14:paraId="227A97A4" w14:textId="77777777" w:rsidR="00F86564" w:rsidRPr="00266E60" w:rsidRDefault="00F86564" w:rsidP="00F86564">
      <w:pPr>
        <w:ind w:left="720" w:right="90" w:hanging="360"/>
        <w:jc w:val="both"/>
        <w:rPr>
          <w:rFonts w:ascii="Franklin Gothic Book" w:hAnsi="Franklin Gothic Book" w:cs="Nirmala UI"/>
          <w:sz w:val="20"/>
          <w:szCs w:val="20"/>
          <w:lang w:bidi="bn-IN"/>
        </w:rPr>
      </w:pPr>
      <w:r w:rsidRPr="00266E60">
        <w:rPr>
          <w:rFonts w:ascii="Nirmala UI" w:hAnsi="Nirmala UI" w:cs="Nirmala UI"/>
          <w:sz w:val="20"/>
          <w:szCs w:val="20"/>
          <w:lang w:bidi="bn-IN"/>
        </w:rPr>
        <w:t>৩</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যে</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কোনও</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প্রযুক্তিগত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ত্রুটির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মুখোমুখি</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হলে</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অবশ্যই</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সেটির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স্ক্রিনশট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গ্রহণ</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ততক্ষণিক</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ভাবে</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ব্যাঙ্কের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প্রকিউরমেন্ট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ডিপার্মেন্টের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কাছে</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ইমেইল</w:t>
      </w:r>
      <w:r w:rsidRPr="00266E60">
        <w:rPr>
          <w:rFonts w:ascii="Franklin Gothic Book" w:hAnsi="Franklin Gothic Book"/>
          <w:sz w:val="20"/>
          <w:szCs w:val="20"/>
          <w:lang w:bidi="bn-IN"/>
        </w:rPr>
        <w:t xml:space="preserve"> </w:t>
      </w:r>
      <w:r w:rsidRPr="00266E60">
        <w:rPr>
          <w:rFonts w:ascii="Arial" w:hAnsi="Arial" w:cs="Arial"/>
          <w:sz w:val="20"/>
          <w:szCs w:val="20"/>
          <w:lang w:bidi="bn-IN"/>
        </w:rPr>
        <w:t>​</w:t>
      </w:r>
      <w:r w:rsidRPr="00266E60">
        <w:rPr>
          <w:rFonts w:ascii="Nirmala UI" w:hAnsi="Nirmala UI" w:cs="Nirmala UI"/>
          <w:sz w:val="20"/>
          <w:szCs w:val="20"/>
          <w:lang w:bidi="bn-IN"/>
        </w:rPr>
        <w:t>করতে</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হবে।</w:t>
      </w:r>
      <w:r w:rsidRPr="00266E60">
        <w:rPr>
          <w:rFonts w:ascii="Franklin Gothic Book" w:hAnsi="Franklin Gothic Book" w:cs="Nirmala UI"/>
          <w:sz w:val="20"/>
          <w:szCs w:val="20"/>
          <w:lang w:bidi="bn-IN"/>
        </w:rPr>
        <w:t xml:space="preserve"> </w:t>
      </w:r>
      <w:proofErr w:type="gramStart"/>
      <w:r w:rsidRPr="00266E60">
        <w:rPr>
          <w:rFonts w:ascii="Nirmala UI" w:hAnsi="Nirmala UI" w:cs="Nirmala UI"/>
          <w:sz w:val="20"/>
          <w:szCs w:val="20"/>
          <w:lang w:bidi="bn-IN"/>
        </w:rPr>
        <w:t>উল্লেখ্য</w:t>
      </w:r>
      <w:r w:rsidRPr="00266E60">
        <w:rPr>
          <w:rFonts w:ascii="Franklin Gothic Book" w:hAnsi="Franklin Gothic Book" w:cs="Nirmala UI"/>
          <w:sz w:val="20"/>
          <w:szCs w:val="20"/>
          <w:lang w:bidi="bn-IN"/>
        </w:rPr>
        <w:t xml:space="preserve">, </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স্ক্রিনশট</w:t>
      </w:r>
      <w:proofErr w:type="gramEnd"/>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ব্যাতিত</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অভিযোগ</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আমলে</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নেয়া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হবেনা।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বিড</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এর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জন্য</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বরাদ্দ</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নির্দিষ্ট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সময়সীমা</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শেষ</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হওয়ার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অভিযোগ</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গ্রহণযোগ্য</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না।</w:t>
      </w:r>
    </w:p>
    <w:p w14:paraId="54182187" w14:textId="77777777" w:rsidR="00F86564" w:rsidRPr="00266E60" w:rsidRDefault="00F86564" w:rsidP="00F86564">
      <w:pPr>
        <w:ind w:left="720" w:right="90" w:hanging="360"/>
        <w:jc w:val="both"/>
        <w:rPr>
          <w:rFonts w:ascii="Franklin Gothic Book" w:hAnsi="Franklin Gothic Book"/>
          <w:sz w:val="20"/>
          <w:szCs w:val="20"/>
          <w:lang w:bidi="bn-IN"/>
        </w:rPr>
      </w:pPr>
    </w:p>
    <w:p w14:paraId="3CCB25AA" w14:textId="77777777" w:rsidR="00F86564" w:rsidRPr="00266E60" w:rsidRDefault="00F86564" w:rsidP="00F86564">
      <w:pPr>
        <w:ind w:left="720" w:right="90" w:hanging="360"/>
        <w:jc w:val="both"/>
        <w:rPr>
          <w:rFonts w:ascii="Franklin Gothic Book" w:hAnsi="Franklin Gothic Book" w:cs="Nirmala UI"/>
          <w:sz w:val="20"/>
          <w:szCs w:val="20"/>
          <w:lang w:bidi="bn-IN"/>
        </w:rPr>
      </w:pPr>
      <w:r w:rsidRPr="00266E60">
        <w:rPr>
          <w:rFonts w:ascii="Nirmala UI" w:hAnsi="Nirmala UI" w:cs="Nirmala UI"/>
          <w:sz w:val="20"/>
          <w:szCs w:val="20"/>
          <w:lang w:bidi="bn-IN"/>
        </w:rPr>
        <w:t>৪</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যদি</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উল্লেখিত</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ত্রুটি</w:t>
      </w:r>
      <w:r w:rsidRPr="00266E60">
        <w:rPr>
          <w:rFonts w:ascii="Franklin Gothic Book" w:hAnsi="Franklin Gothic Book"/>
          <w:sz w:val="20"/>
          <w:szCs w:val="20"/>
          <w:lang w:bidi="bn-IN"/>
        </w:rPr>
        <w:t xml:space="preserve"> / </w:t>
      </w:r>
      <w:r w:rsidRPr="00266E60">
        <w:rPr>
          <w:rFonts w:ascii="Nirmala UI" w:hAnsi="Nirmala UI" w:cs="Nirmala UI"/>
          <w:sz w:val="20"/>
          <w:szCs w:val="20"/>
          <w:lang w:bidi="bn-IN"/>
        </w:rPr>
        <w:t>প্রযুক্তিগত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সমস্যাগুলির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যথার্থতা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ব্যাঙ্কের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আইটি</w:t>
      </w:r>
      <w:r w:rsidRPr="00266E60">
        <w:rPr>
          <w:rFonts w:ascii="Franklin Gothic Book" w:hAnsi="Franklin Gothic Book" w:cs="Nirmala UI"/>
          <w:sz w:val="20"/>
          <w:szCs w:val="20"/>
          <w:lang w:bidi="bn-IN"/>
        </w:rPr>
        <w:t xml:space="preserve"> </w:t>
      </w:r>
      <w:proofErr w:type="gramStart"/>
      <w:r w:rsidRPr="00266E60">
        <w:rPr>
          <w:rFonts w:ascii="Nirmala UI" w:hAnsi="Nirmala UI" w:cs="Nirmala UI"/>
          <w:sz w:val="20"/>
          <w:szCs w:val="20"/>
          <w:lang w:bidi="bn-IN"/>
        </w:rPr>
        <w:t>ডিপার্মেন্ট</w:t>
      </w:r>
      <w:r w:rsidRPr="00266E60">
        <w:rPr>
          <w:rFonts w:ascii="Franklin Gothic Book" w:hAnsi="Franklin Gothic Book" w:cs="Nirmala UI"/>
          <w:sz w:val="20"/>
          <w:szCs w:val="20"/>
          <w:lang w:bidi="bn-IN"/>
        </w:rPr>
        <w:t xml:space="preserve"> </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দ্বারা</w:t>
      </w:r>
      <w:proofErr w:type="gramEnd"/>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যাচাইপুর্বক</w:t>
      </w:r>
      <w:r w:rsidRPr="00266E60">
        <w:rPr>
          <w:rFonts w:ascii="Franklin Gothic Book" w:hAnsi="Franklin Gothic Book" w:cs="Nirmala UI"/>
          <w:sz w:val="20"/>
          <w:szCs w:val="20"/>
          <w:lang w:bidi="bn-IN"/>
        </w:rPr>
        <w:t xml:space="preserve"> </w:t>
      </w:r>
      <w:proofErr w:type="gramStart"/>
      <w:r w:rsidRPr="00266E60">
        <w:rPr>
          <w:rFonts w:ascii="Nirmala UI" w:hAnsi="Nirmala UI" w:cs="Nirmala UI"/>
          <w:sz w:val="20"/>
          <w:szCs w:val="20"/>
          <w:lang w:bidi="bn-IN"/>
        </w:rPr>
        <w:t>নিশ্চিত</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w:t>
      </w:r>
      <w:proofErr w:type="gramEnd"/>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যায়</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তবে</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সেগুলো</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গ্রহনযোগ্য</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হবে</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না।</w:t>
      </w:r>
      <w:r w:rsidRPr="00266E60">
        <w:rPr>
          <w:rFonts w:ascii="Franklin Gothic Book" w:hAnsi="Franklin Gothic Book" w:cs="Nirmala UI"/>
          <w:sz w:val="20"/>
          <w:szCs w:val="20"/>
          <w:lang w:bidi="bn-IN"/>
        </w:rPr>
        <w:t xml:space="preserve"> </w:t>
      </w:r>
    </w:p>
    <w:p w14:paraId="5870BAA1" w14:textId="77777777" w:rsidR="00F86564" w:rsidRPr="00266E60" w:rsidRDefault="00F86564" w:rsidP="00F86564">
      <w:pPr>
        <w:ind w:left="720" w:right="90" w:hanging="360"/>
        <w:jc w:val="both"/>
        <w:rPr>
          <w:rFonts w:ascii="Franklin Gothic Book" w:hAnsi="Franklin Gothic Book"/>
          <w:sz w:val="20"/>
          <w:szCs w:val="20"/>
          <w:lang w:bidi="bn-IN"/>
        </w:rPr>
      </w:pPr>
    </w:p>
    <w:p w14:paraId="77B4A473" w14:textId="77777777" w:rsidR="00F86564" w:rsidRPr="00266E60" w:rsidRDefault="00F86564" w:rsidP="00F86564">
      <w:pPr>
        <w:ind w:left="720" w:right="90" w:hanging="360"/>
        <w:jc w:val="both"/>
        <w:rPr>
          <w:rFonts w:ascii="Franklin Gothic Book" w:hAnsi="Franklin Gothic Book" w:cs="Nirmala UI"/>
          <w:sz w:val="20"/>
          <w:szCs w:val="20"/>
          <w:lang w:bidi="bn-IN"/>
        </w:rPr>
      </w:pPr>
      <w:r w:rsidRPr="00266E60">
        <w:rPr>
          <w:rFonts w:ascii="Nirmala UI" w:hAnsi="Nirmala UI" w:cs="Nirmala UI"/>
          <w:sz w:val="20"/>
          <w:szCs w:val="20"/>
          <w:lang w:bidi="bn-IN"/>
        </w:rPr>
        <w:t>৫</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দরদাতা</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যদি</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বিড</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চলাকালীন</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পুরো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সময়</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ধরে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অংশগ্রহন</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অব্যাহত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রাখতে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ব্যর্থ</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হয়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তবে</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বিড</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চলাকালীন</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সময়ে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উক্ত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দরদাতা</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কর্তৃক</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প্রদত্ত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সর্বশেষ</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অফারটিকে</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বিবেচনায়</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নেওয়া</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হবে।</w:t>
      </w:r>
    </w:p>
    <w:p w14:paraId="6815DA8B" w14:textId="77777777" w:rsidR="00F86564" w:rsidRPr="00266E60" w:rsidRDefault="00F86564" w:rsidP="00F86564">
      <w:pPr>
        <w:ind w:left="720" w:right="90" w:hanging="360"/>
        <w:jc w:val="both"/>
        <w:rPr>
          <w:rFonts w:ascii="Franklin Gothic Book" w:hAnsi="Franklin Gothic Book"/>
          <w:sz w:val="20"/>
          <w:szCs w:val="20"/>
          <w:lang w:bidi="bn-IN"/>
        </w:rPr>
      </w:pPr>
    </w:p>
    <w:p w14:paraId="296DEF9F" w14:textId="77777777" w:rsidR="00F86564" w:rsidRPr="00266E60" w:rsidRDefault="00F86564" w:rsidP="00F86564">
      <w:pPr>
        <w:ind w:left="720" w:right="90" w:hanging="360"/>
        <w:jc w:val="both"/>
        <w:rPr>
          <w:rFonts w:ascii="Franklin Gothic Book" w:hAnsi="Franklin Gothic Book" w:cs="Nirmala UI"/>
          <w:sz w:val="20"/>
          <w:szCs w:val="20"/>
          <w:lang w:bidi="bn-IN"/>
        </w:rPr>
      </w:pPr>
      <w:r w:rsidRPr="00266E60">
        <w:rPr>
          <w:rFonts w:ascii="Nirmala UI" w:hAnsi="Nirmala UI" w:cs="Nirmala UI"/>
          <w:sz w:val="20"/>
          <w:szCs w:val="20"/>
          <w:lang w:bidi="bn-IN"/>
        </w:rPr>
        <w:t>৬</w:t>
      </w:r>
      <w:r w:rsidRPr="00266E60">
        <w:rPr>
          <w:rFonts w:ascii="Franklin Gothic Book" w:hAnsi="Franklin Gothic Book"/>
          <w:sz w:val="20"/>
          <w:szCs w:val="20"/>
          <w:lang w:bidi="bn-IN"/>
        </w:rPr>
        <w:t>.</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যদি</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দুইয়ের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অধিক</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অংশগ্রহনকারী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দরদাতাদের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একই</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রকম</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প্রযুক্তিগত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অসুবিধার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অভিযোগ</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উত্থাপন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করেন</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তবে</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ব্যাংক</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কর্তৃপক্ষ</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এ</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সঙ্ক্রান্ত</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অভিযোগ</w:t>
      </w:r>
      <w:r w:rsidRPr="00266E60">
        <w:rPr>
          <w:rFonts w:ascii="Franklin Gothic Book" w:hAnsi="Franklin Gothic Book"/>
          <w:sz w:val="20"/>
          <w:szCs w:val="20"/>
          <w:lang w:bidi="bn-IN"/>
        </w:rPr>
        <w:t xml:space="preserve"> / </w:t>
      </w:r>
      <w:r w:rsidRPr="00266E60">
        <w:rPr>
          <w:rFonts w:ascii="Nirmala UI" w:hAnsi="Nirmala UI" w:cs="Nirmala UI"/>
          <w:sz w:val="20"/>
          <w:szCs w:val="20"/>
          <w:lang w:bidi="bn-IN"/>
        </w:rPr>
        <w:t>প্রতিবেদনগুলি</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উপেক্ষা</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গ্রহণ</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করার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বিবেচনা</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সংরক্ষণ</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করেন।</w:t>
      </w:r>
      <w:r w:rsidRPr="00266E60">
        <w:rPr>
          <w:rFonts w:ascii="Franklin Gothic Book" w:hAnsi="Franklin Gothic Book" w:cs="Nirmala UI"/>
          <w:sz w:val="20"/>
          <w:szCs w:val="20"/>
          <w:lang w:bidi="bn-IN"/>
        </w:rPr>
        <w:t xml:space="preserve"> </w:t>
      </w:r>
    </w:p>
    <w:p w14:paraId="798E7A87" w14:textId="77777777" w:rsidR="00F86564" w:rsidRPr="00266E60" w:rsidRDefault="00F86564" w:rsidP="00F86564">
      <w:pPr>
        <w:ind w:left="720" w:right="90" w:hanging="360"/>
        <w:jc w:val="both"/>
        <w:rPr>
          <w:rFonts w:ascii="Franklin Gothic Book" w:hAnsi="Franklin Gothic Book"/>
          <w:sz w:val="20"/>
          <w:szCs w:val="20"/>
          <w:lang w:bidi="bn-IN"/>
        </w:rPr>
      </w:pPr>
    </w:p>
    <w:p w14:paraId="69FF9017" w14:textId="77777777" w:rsidR="00F86564" w:rsidRPr="00266E60" w:rsidRDefault="00F86564" w:rsidP="00F86564">
      <w:pPr>
        <w:ind w:left="720" w:right="90" w:hanging="360"/>
        <w:jc w:val="both"/>
        <w:rPr>
          <w:rFonts w:ascii="Franklin Gothic Book" w:hAnsi="Franklin Gothic Book"/>
          <w:sz w:val="20"/>
          <w:szCs w:val="20"/>
          <w:lang w:bidi="bn-IN"/>
        </w:rPr>
      </w:pPr>
      <w:r w:rsidRPr="00266E60">
        <w:rPr>
          <w:rFonts w:ascii="Nirmala UI" w:hAnsi="Nirmala UI" w:cs="Nirmala UI"/>
          <w:sz w:val="20"/>
          <w:szCs w:val="20"/>
          <w:lang w:bidi="bn-IN"/>
        </w:rPr>
        <w:t>৭</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অংশগ্রহণকারীদের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নিজস্ব</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কম্পিউটার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কিংবা</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ইন্টারনেট</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সংযোগের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প্রযুক্তিগত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সমস্যার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কারণে</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ম্যানুয়ালটিকে</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সঠিকভাবে</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অনুসরণ</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করার</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কারণে</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যে</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কোন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সমস্যার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সম্মুখীন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হলে</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তা</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বিবেচনায়</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নেওয়া</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হবে</w:t>
      </w:r>
      <w:r w:rsidRPr="00266E60">
        <w:rPr>
          <w:rFonts w:ascii="Franklin Gothic Book" w:hAnsi="Franklin Gothic Book"/>
          <w:sz w:val="20"/>
          <w:szCs w:val="20"/>
          <w:lang w:bidi="bn-IN"/>
        </w:rPr>
        <w:t xml:space="preserve"> </w:t>
      </w:r>
      <w:r w:rsidRPr="00266E60">
        <w:rPr>
          <w:rFonts w:ascii="Nirmala UI" w:hAnsi="Nirmala UI" w:cs="Nirmala UI"/>
          <w:sz w:val="20"/>
          <w:szCs w:val="20"/>
          <w:lang w:bidi="bn-IN"/>
        </w:rPr>
        <w:t>না।</w:t>
      </w:r>
    </w:p>
    <w:p w14:paraId="0C47B6B9" w14:textId="77777777" w:rsidR="00F86564" w:rsidRPr="00266E60" w:rsidRDefault="00F86564" w:rsidP="00F86564">
      <w:pPr>
        <w:rPr>
          <w:rFonts w:ascii="Franklin Gothic Book" w:hAnsi="Franklin Gothic Book" w:cstheme="minorHAnsi"/>
          <w:sz w:val="20"/>
          <w:szCs w:val="20"/>
          <w:lang w:val="en-IN"/>
        </w:rPr>
      </w:pPr>
    </w:p>
    <w:p w14:paraId="36398E0E" w14:textId="77777777" w:rsidR="00F86564" w:rsidRPr="00266E60" w:rsidRDefault="00F86564" w:rsidP="00F86564">
      <w:pPr>
        <w:rPr>
          <w:rFonts w:ascii="Franklin Gothic Book" w:hAnsi="Franklin Gothic Book" w:cs="Nirmala UI"/>
          <w:sz w:val="20"/>
          <w:szCs w:val="20"/>
          <w:cs/>
          <w:lang w:bidi="bn-IN"/>
        </w:rPr>
      </w:pPr>
      <w:r w:rsidRPr="00266E60">
        <w:rPr>
          <w:rFonts w:ascii="Nirmala UI" w:hAnsi="Nirmala UI" w:cs="Nirmala UI"/>
          <w:sz w:val="20"/>
          <w:szCs w:val="20"/>
          <w:lang w:bidi="bn-IN"/>
        </w:rPr>
        <w:t>আপনাদের</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সার্থক</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অংশগ্রহণ</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কামনা</w:t>
      </w:r>
      <w:r w:rsidRPr="00266E60">
        <w:rPr>
          <w:rFonts w:ascii="Franklin Gothic Book" w:hAnsi="Franklin Gothic Book" w:cs="Nirmala UI"/>
          <w:sz w:val="20"/>
          <w:szCs w:val="20"/>
          <w:lang w:bidi="bn-IN"/>
        </w:rPr>
        <w:t xml:space="preserve"> </w:t>
      </w:r>
      <w:r w:rsidRPr="00266E60">
        <w:rPr>
          <w:rFonts w:ascii="Nirmala UI" w:hAnsi="Nirmala UI" w:cs="Nirmala UI"/>
          <w:sz w:val="20"/>
          <w:szCs w:val="20"/>
          <w:lang w:bidi="bn-IN"/>
        </w:rPr>
        <w:t>করছি।</w:t>
      </w:r>
    </w:p>
    <w:p w14:paraId="590B876D" w14:textId="77777777" w:rsidR="00F86564" w:rsidRPr="00266E60" w:rsidRDefault="00F86564" w:rsidP="00F86564">
      <w:pPr>
        <w:rPr>
          <w:rFonts w:ascii="Franklin Gothic Book" w:hAnsi="Franklin Gothic Book" w:cs="Nirmala UI"/>
          <w:sz w:val="20"/>
          <w:szCs w:val="20"/>
          <w:cs/>
          <w:lang w:bidi="bn-IN"/>
        </w:rPr>
      </w:pPr>
    </w:p>
    <w:p w14:paraId="2A57405C" w14:textId="77777777" w:rsidR="00F86564" w:rsidRPr="00266E60" w:rsidRDefault="00F86564" w:rsidP="00F86564">
      <w:pPr>
        <w:rPr>
          <w:rFonts w:ascii="Franklin Gothic Book" w:hAnsi="Franklin Gothic Book" w:cs="Nirmala UI"/>
          <w:sz w:val="20"/>
          <w:szCs w:val="20"/>
          <w:cs/>
          <w:lang w:bidi="bn-IN"/>
        </w:rPr>
      </w:pPr>
      <w:r w:rsidRPr="00266E60">
        <w:rPr>
          <w:rFonts w:ascii="Franklin Gothic Book" w:hAnsi="Franklin Gothic Book" w:cs="Nirmala UI"/>
          <w:sz w:val="20"/>
          <w:szCs w:val="20"/>
          <w:cs/>
          <w:lang w:bidi="bn-IN"/>
        </w:rPr>
        <w:lastRenderedPageBreak/>
        <w:t>ধন্যবাদান্তে</w:t>
      </w:r>
    </w:p>
    <w:p w14:paraId="704CC224" w14:textId="77777777" w:rsidR="00F86564" w:rsidRPr="00266E60" w:rsidRDefault="00F86564" w:rsidP="00F86564">
      <w:pPr>
        <w:rPr>
          <w:rFonts w:ascii="Franklin Gothic Book" w:hAnsi="Franklin Gothic Book" w:cs="Nirmala UI"/>
          <w:sz w:val="20"/>
          <w:szCs w:val="20"/>
          <w:cs/>
          <w:lang w:bidi="bn-IN"/>
        </w:rPr>
      </w:pPr>
    </w:p>
    <w:p w14:paraId="4BC0CC2C" w14:textId="77777777" w:rsidR="00F86564" w:rsidRPr="00266E60" w:rsidRDefault="00F86564" w:rsidP="00F86564">
      <w:pPr>
        <w:rPr>
          <w:rFonts w:ascii="Franklin Gothic Book" w:hAnsi="Franklin Gothic Book" w:cs="Nirmala UI"/>
          <w:sz w:val="20"/>
          <w:szCs w:val="20"/>
          <w:cs/>
          <w:lang w:bidi="bn-IN"/>
        </w:rPr>
      </w:pPr>
      <w:r w:rsidRPr="00266E60">
        <w:rPr>
          <w:rFonts w:ascii="Franklin Gothic Book" w:hAnsi="Franklin Gothic Book" w:cs="Nirmala UI"/>
          <w:sz w:val="20"/>
          <w:szCs w:val="20"/>
          <w:cs/>
          <w:lang w:bidi="bn-IN"/>
        </w:rPr>
        <w:t>প্রকিউরমেন্ট ডিপার্ট্মেন্ট</w:t>
      </w:r>
    </w:p>
    <w:p w14:paraId="3E659FCE" w14:textId="77777777" w:rsidR="00F86564" w:rsidRPr="00266E60" w:rsidRDefault="00F86564" w:rsidP="00F86564">
      <w:pPr>
        <w:rPr>
          <w:rFonts w:ascii="Franklin Gothic Book" w:hAnsi="Franklin Gothic Book" w:cs="Nirmala UI"/>
          <w:sz w:val="20"/>
          <w:szCs w:val="20"/>
          <w:cs/>
          <w:lang w:bidi="bn-IN"/>
        </w:rPr>
      </w:pPr>
      <w:r w:rsidRPr="00266E60">
        <w:rPr>
          <w:rFonts w:ascii="Franklin Gothic Book" w:hAnsi="Franklin Gothic Book" w:cs="Nirmala UI"/>
          <w:sz w:val="20"/>
          <w:szCs w:val="20"/>
          <w:cs/>
          <w:lang w:bidi="bn-IN"/>
        </w:rPr>
        <w:t>জেনারেল সার্ভিস ডিভিশন</w:t>
      </w:r>
    </w:p>
    <w:p w14:paraId="5BB08A49" w14:textId="77777777" w:rsidR="00F86564" w:rsidRPr="00266E60" w:rsidRDefault="00F86564" w:rsidP="00F86564">
      <w:pPr>
        <w:rPr>
          <w:rFonts w:ascii="Franklin Gothic Book" w:hAnsi="Franklin Gothic Book" w:cs="Nirmala UI"/>
          <w:sz w:val="20"/>
          <w:szCs w:val="20"/>
          <w:cs/>
          <w:lang w:bidi="bn-IN"/>
        </w:rPr>
      </w:pPr>
      <w:r w:rsidRPr="00266E60">
        <w:rPr>
          <w:rFonts w:ascii="Franklin Gothic Book" w:hAnsi="Franklin Gothic Book" w:cs="Nirmala UI"/>
          <w:sz w:val="20"/>
          <w:szCs w:val="20"/>
          <w:cs/>
          <w:lang w:bidi="bn-IN"/>
        </w:rPr>
        <w:t>ব্রাক ব্যাংক লিঃ</w:t>
      </w:r>
    </w:p>
    <w:p w14:paraId="1EB5F44E" w14:textId="77777777" w:rsidR="00F86564" w:rsidRPr="00266E60" w:rsidRDefault="00F86564" w:rsidP="00F86564">
      <w:pPr>
        <w:jc w:val="center"/>
        <w:rPr>
          <w:rFonts w:ascii="Franklin Gothic Book" w:hAnsi="Franklin Gothic Book" w:cstheme="minorHAnsi"/>
          <w:sz w:val="20"/>
          <w:szCs w:val="20"/>
          <w:lang w:val="en-IN"/>
        </w:rPr>
      </w:pPr>
      <w:r w:rsidRPr="00266E60">
        <w:rPr>
          <w:rFonts w:ascii="Franklin Gothic Book" w:hAnsi="Franklin Gothic Book" w:cstheme="minorHAnsi"/>
          <w:sz w:val="20"/>
          <w:szCs w:val="20"/>
          <w:lang w:val="en-IN"/>
        </w:rPr>
        <w:br w:type="page"/>
      </w:r>
    </w:p>
    <w:p w14:paraId="456A0963" w14:textId="77777777" w:rsidR="00F86564" w:rsidRPr="00266E6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266E6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266E6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266E60" w:rsidRDefault="00F86564" w:rsidP="00F86564">
      <w:pPr>
        <w:jc w:val="center"/>
        <w:rPr>
          <w:rFonts w:ascii="Franklin Gothic Book" w:eastAsia="Times New Roman" w:hAnsi="Franklin Gothic Book" w:cs="Times New Roman"/>
          <w:b/>
          <w:caps/>
          <w:sz w:val="20"/>
          <w:szCs w:val="20"/>
        </w:rPr>
      </w:pPr>
      <w:r w:rsidRPr="00266E60">
        <w:rPr>
          <w:rFonts w:ascii="Franklin Gothic Book" w:eastAsia="Times New Roman" w:hAnsi="Franklin Gothic Book" w:cs="Times New Roman"/>
          <w:b/>
          <w:caps/>
          <w:sz w:val="20"/>
          <w:szCs w:val="20"/>
        </w:rPr>
        <w:t>Supplier’s Relationship Declaration Form</w:t>
      </w:r>
    </w:p>
    <w:p w14:paraId="7D0C76EB" w14:textId="77777777" w:rsidR="00F86564" w:rsidRPr="00266E6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266E60" w:rsidRDefault="00F86564" w:rsidP="00F86564">
      <w:pPr>
        <w:ind w:left="720" w:hanging="720"/>
        <w:jc w:val="both"/>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Date: </w:t>
      </w:r>
    </w:p>
    <w:p w14:paraId="0E056D9B" w14:textId="77777777" w:rsidR="00F86564" w:rsidRPr="00266E6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03B3A8B7" w:rsidR="00F86564" w:rsidRPr="00266E60" w:rsidRDefault="006A3D17" w:rsidP="00F86564">
      <w:pPr>
        <w:ind w:left="720" w:hanging="720"/>
        <w:jc w:val="both"/>
        <w:rPr>
          <w:rFonts w:ascii="Franklin Gothic Book" w:eastAsia="Times New Roman" w:hAnsi="Franklin Gothic Book" w:cs="Times New Roman"/>
          <w:b/>
          <w:bCs/>
          <w:sz w:val="20"/>
          <w:szCs w:val="20"/>
        </w:rPr>
      </w:pPr>
      <w:r w:rsidRPr="00266E60">
        <w:rPr>
          <w:rFonts w:ascii="Franklin Gothic Book" w:eastAsia="Times New Roman" w:hAnsi="Franklin Gothic Book" w:cs="Times New Roman"/>
          <w:b/>
          <w:bCs/>
          <w:sz w:val="20"/>
          <w:szCs w:val="20"/>
        </w:rPr>
        <w:t>BRAC Bank PLC.</w:t>
      </w:r>
    </w:p>
    <w:p w14:paraId="245530DB" w14:textId="77777777" w:rsidR="00F86564" w:rsidRPr="00266E60" w:rsidRDefault="00F86564" w:rsidP="00F86564">
      <w:pPr>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Anik Tower (1</w:t>
      </w:r>
      <w:r w:rsidRPr="00266E60">
        <w:rPr>
          <w:rFonts w:ascii="Franklin Gothic Book" w:eastAsia="Times New Roman" w:hAnsi="Franklin Gothic Book" w:cs="Times New Roman"/>
          <w:sz w:val="20"/>
          <w:szCs w:val="20"/>
          <w:vertAlign w:val="superscript"/>
        </w:rPr>
        <w:t>st</w:t>
      </w:r>
      <w:r w:rsidRPr="00266E60">
        <w:rPr>
          <w:rFonts w:ascii="Franklin Gothic Book" w:eastAsia="Times New Roman" w:hAnsi="Franklin Gothic Book" w:cs="Times New Roman"/>
          <w:sz w:val="20"/>
          <w:szCs w:val="20"/>
        </w:rPr>
        <w:t xml:space="preserve"> Floor), 220/B, Tejgaon I/A </w:t>
      </w:r>
    </w:p>
    <w:p w14:paraId="734007FD" w14:textId="77777777" w:rsidR="00F86564" w:rsidRPr="00266E60" w:rsidRDefault="00F86564" w:rsidP="00F86564">
      <w:pPr>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Tejgaon Gulshan Link Road, </w:t>
      </w:r>
    </w:p>
    <w:p w14:paraId="7A7F76B8" w14:textId="77777777" w:rsidR="00F86564" w:rsidRPr="00266E60" w:rsidRDefault="00F86564" w:rsidP="00F86564">
      <w:pPr>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Dhaka-1208 </w:t>
      </w:r>
    </w:p>
    <w:p w14:paraId="06FA788B" w14:textId="77777777" w:rsidR="00F86564" w:rsidRPr="00266E60" w:rsidRDefault="00F86564" w:rsidP="00F86564">
      <w:pPr>
        <w:jc w:val="both"/>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highlight w:val="green"/>
        </w:rPr>
        <w:t>Bangladesh</w:t>
      </w:r>
    </w:p>
    <w:p w14:paraId="51EF1E2C" w14:textId="77777777" w:rsidR="00F86564" w:rsidRPr="00266E60" w:rsidRDefault="00F86564" w:rsidP="00F86564">
      <w:pPr>
        <w:rPr>
          <w:rFonts w:ascii="Franklin Gothic Book" w:eastAsia="Times New Roman" w:hAnsi="Franklin Gothic Book" w:cs="Times New Roman"/>
          <w:sz w:val="20"/>
          <w:szCs w:val="20"/>
        </w:rPr>
      </w:pPr>
    </w:p>
    <w:p w14:paraId="5D65683B" w14:textId="77777777" w:rsidR="00F86564" w:rsidRPr="00266E60" w:rsidRDefault="00F86564" w:rsidP="00F86564">
      <w:pPr>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Attention</w:t>
      </w:r>
      <w:r w:rsidRPr="00266E60">
        <w:rPr>
          <w:rFonts w:ascii="Franklin Gothic Book" w:eastAsia="Times New Roman" w:hAnsi="Franklin Gothic Book" w:cs="Times New Roman"/>
          <w:sz w:val="20"/>
          <w:szCs w:val="20"/>
        </w:rPr>
        <w:tab/>
        <w:t xml:space="preserve">: </w:t>
      </w:r>
    </w:p>
    <w:p w14:paraId="165C8F01" w14:textId="77777777" w:rsidR="00F86564" w:rsidRPr="00266E60" w:rsidRDefault="00F86564" w:rsidP="00F86564">
      <w:pPr>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RFQ Title</w:t>
      </w:r>
      <w:r w:rsidRPr="00266E60">
        <w:rPr>
          <w:rFonts w:ascii="Franklin Gothic Book" w:eastAsia="Times New Roman" w:hAnsi="Franklin Gothic Book" w:cs="Arial"/>
          <w:sz w:val="20"/>
          <w:szCs w:val="20"/>
        </w:rPr>
        <w:tab/>
        <w:t xml:space="preserve">: </w:t>
      </w:r>
    </w:p>
    <w:p w14:paraId="77E6DE98" w14:textId="77777777" w:rsidR="00F86564" w:rsidRPr="00266E60" w:rsidRDefault="00F86564" w:rsidP="00F86564">
      <w:pPr>
        <w:tabs>
          <w:tab w:val="left" w:pos="1440"/>
          <w:tab w:val="left" w:pos="2160"/>
        </w:tabs>
        <w:rPr>
          <w:rFonts w:ascii="Franklin Gothic Book" w:eastAsia="Times New Roman" w:hAnsi="Franklin Gothic Book" w:cs="Times New Roman"/>
          <w:color w:val="000000"/>
          <w:sz w:val="20"/>
          <w:szCs w:val="20"/>
        </w:rPr>
      </w:pPr>
      <w:r w:rsidRPr="00266E60">
        <w:rPr>
          <w:rFonts w:ascii="Franklin Gothic Book" w:eastAsia="Times New Roman" w:hAnsi="Franklin Gothic Book" w:cs="Times New Roman"/>
          <w:sz w:val="20"/>
          <w:szCs w:val="20"/>
        </w:rPr>
        <w:t>RFQ Ref. No.</w:t>
      </w:r>
      <w:r w:rsidRPr="00266E60">
        <w:rPr>
          <w:rFonts w:ascii="Franklin Gothic Book" w:eastAsia="Times New Roman" w:hAnsi="Franklin Gothic Book" w:cs="Times New Roman"/>
          <w:sz w:val="20"/>
          <w:szCs w:val="20"/>
        </w:rPr>
        <w:tab/>
        <w:t xml:space="preserve">: </w:t>
      </w:r>
    </w:p>
    <w:p w14:paraId="6EF66720" w14:textId="77777777" w:rsidR="00F86564" w:rsidRPr="00266E60" w:rsidRDefault="00F86564" w:rsidP="00F86564">
      <w:pPr>
        <w:rPr>
          <w:rFonts w:ascii="Franklin Gothic Book" w:eastAsia="Times New Roman" w:hAnsi="Franklin Gothic Book" w:cs="Times New Roman"/>
          <w:sz w:val="20"/>
          <w:szCs w:val="20"/>
        </w:rPr>
      </w:pPr>
    </w:p>
    <w:p w14:paraId="7DDF24D7" w14:textId="5307F60F" w:rsidR="00F86564" w:rsidRPr="00266E6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 xml:space="preserve">Please state if the </w:t>
      </w:r>
      <w:r w:rsidRPr="00266E60">
        <w:rPr>
          <w:rFonts w:ascii="Franklin Gothic Book" w:eastAsia="Times New Roman" w:hAnsi="Franklin Gothic Book" w:cs="Arial"/>
          <w:sz w:val="20"/>
          <w:szCs w:val="20"/>
          <w:highlight w:val="yellow"/>
        </w:rPr>
        <w:t>&lt;………………………………………</w:t>
      </w:r>
      <w:r w:rsidRPr="00266E60" w:rsidDel="00204C98">
        <w:rPr>
          <w:rFonts w:ascii="Franklin Gothic Book" w:eastAsia="Times New Roman" w:hAnsi="Franklin Gothic Book" w:cs="Arial"/>
          <w:sz w:val="20"/>
          <w:szCs w:val="20"/>
          <w:highlight w:val="yellow"/>
        </w:rPr>
        <w:t xml:space="preserve"> </w:t>
      </w:r>
      <w:r w:rsidRPr="00266E60">
        <w:rPr>
          <w:rFonts w:ascii="Franklin Gothic Book" w:eastAsia="Times New Roman" w:hAnsi="Franklin Gothic Book" w:cs="Arial"/>
          <w:sz w:val="20"/>
          <w:szCs w:val="20"/>
          <w:highlight w:val="yellow"/>
        </w:rPr>
        <w:t>&gt;</w:t>
      </w:r>
      <w:r w:rsidRPr="00266E60">
        <w:rPr>
          <w:rFonts w:ascii="Franklin Gothic Book" w:eastAsia="Times New Roman" w:hAnsi="Franklin Gothic Book" w:cs="Arial"/>
          <w:sz w:val="20"/>
          <w:szCs w:val="20"/>
        </w:rPr>
        <w:t xml:space="preserve"> has any relationship to </w:t>
      </w:r>
      <w:r w:rsidR="006A3D17" w:rsidRPr="00266E60">
        <w:rPr>
          <w:rFonts w:ascii="Franklin Gothic Book" w:eastAsia="Times New Roman" w:hAnsi="Franklin Gothic Book" w:cs="Arial"/>
          <w:sz w:val="20"/>
          <w:szCs w:val="20"/>
        </w:rPr>
        <w:t>BRAC Bank PLC.</w:t>
      </w:r>
      <w:r w:rsidRPr="00266E60">
        <w:rPr>
          <w:rFonts w:ascii="Franklin Gothic Book" w:eastAsia="Times New Roman" w:hAnsi="Franklin Gothic Book" w:cs="Arial"/>
          <w:sz w:val="20"/>
          <w:szCs w:val="20"/>
        </w:rPr>
        <w:t xml:space="preserve"> (</w:t>
      </w:r>
      <w:r w:rsidR="006A3D17" w:rsidRPr="00266E60">
        <w:rPr>
          <w:rFonts w:ascii="Franklin Gothic Book" w:eastAsia="Times New Roman" w:hAnsi="Franklin Gothic Book" w:cs="Arial"/>
          <w:sz w:val="20"/>
          <w:szCs w:val="20"/>
        </w:rPr>
        <w:t>BBP</w:t>
      </w:r>
      <w:r w:rsidRPr="00266E60">
        <w:rPr>
          <w:rFonts w:ascii="Franklin Gothic Book" w:eastAsia="Times New Roman" w:hAnsi="Franklin Gothic Book" w:cs="Arial"/>
          <w:sz w:val="20"/>
          <w:szCs w:val="20"/>
        </w:rPr>
        <w:t xml:space="preserve">) employees. The list must, as a minimum, include the following </w:t>
      </w:r>
      <w:proofErr w:type="gramStart"/>
      <w:r w:rsidRPr="00266E60">
        <w:rPr>
          <w:rFonts w:ascii="Franklin Gothic Book" w:eastAsia="Times New Roman" w:hAnsi="Franklin Gothic Book" w:cs="Arial"/>
          <w:sz w:val="20"/>
          <w:szCs w:val="20"/>
        </w:rPr>
        <w:t>persons</w:t>
      </w:r>
      <w:proofErr w:type="gramEnd"/>
      <w:r w:rsidRPr="00266E60">
        <w:rPr>
          <w:rFonts w:ascii="Franklin Gothic Book" w:eastAsia="Times New Roman" w:hAnsi="Franklin Gothic Book" w:cs="Arial"/>
          <w:sz w:val="20"/>
          <w:szCs w:val="20"/>
        </w:rPr>
        <w:t xml:space="preserve"> in your company:</w:t>
      </w:r>
    </w:p>
    <w:p w14:paraId="749553CC" w14:textId="77777777" w:rsidR="00F86564" w:rsidRPr="00266E60" w:rsidRDefault="00F86564" w:rsidP="00F86564">
      <w:pPr>
        <w:numPr>
          <w:ilvl w:val="0"/>
          <w:numId w:val="5"/>
        </w:numPr>
        <w:ind w:firstLine="0"/>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Major shareholder(s) or owner(s) of the company.</w:t>
      </w:r>
    </w:p>
    <w:p w14:paraId="1FBCB784" w14:textId="77777777" w:rsidR="00F86564" w:rsidRPr="00266E60" w:rsidRDefault="00F86564" w:rsidP="00F86564">
      <w:pPr>
        <w:numPr>
          <w:ilvl w:val="0"/>
          <w:numId w:val="5"/>
        </w:numPr>
        <w:ind w:firstLine="0"/>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Member(s) of the management team.</w:t>
      </w:r>
    </w:p>
    <w:p w14:paraId="25D906EA" w14:textId="77777777" w:rsidR="00F86564" w:rsidRPr="00266E60" w:rsidRDefault="00F86564" w:rsidP="00F86564">
      <w:pPr>
        <w:numPr>
          <w:ilvl w:val="0"/>
          <w:numId w:val="5"/>
        </w:numPr>
        <w:ind w:firstLine="0"/>
        <w:rPr>
          <w:rFonts w:ascii="Franklin Gothic Book" w:eastAsia="Times New Roman" w:hAnsi="Franklin Gothic Book" w:cs="Arial"/>
          <w:sz w:val="20"/>
          <w:szCs w:val="20"/>
        </w:rPr>
      </w:pPr>
      <w:proofErr w:type="gramStart"/>
      <w:r w:rsidRPr="00266E60">
        <w:rPr>
          <w:rFonts w:ascii="Franklin Gothic Book" w:eastAsia="Times New Roman" w:hAnsi="Franklin Gothic Book" w:cs="Arial"/>
          <w:sz w:val="20"/>
          <w:szCs w:val="20"/>
        </w:rPr>
        <w:t>Other</w:t>
      </w:r>
      <w:proofErr w:type="gramEnd"/>
      <w:r w:rsidRPr="00266E60">
        <w:rPr>
          <w:rFonts w:ascii="Franklin Gothic Book" w:eastAsia="Times New Roman" w:hAnsi="Franklin Gothic Book" w:cs="Arial"/>
          <w:sz w:val="20"/>
          <w:szCs w:val="20"/>
        </w:rPr>
        <w:t xml:space="preserve"> person(s) involved in answering this RFQ.</w:t>
      </w:r>
    </w:p>
    <w:p w14:paraId="11EB0F2F" w14:textId="77777777" w:rsidR="00F86564" w:rsidRPr="00266E60" w:rsidRDefault="00F86564" w:rsidP="00F86564">
      <w:pPr>
        <w:numPr>
          <w:ilvl w:val="0"/>
          <w:numId w:val="5"/>
        </w:numPr>
        <w:ind w:firstLine="0"/>
        <w:rPr>
          <w:rFonts w:ascii="Franklin Gothic Book" w:eastAsia="Times New Roman" w:hAnsi="Franklin Gothic Book" w:cs="Arial"/>
          <w:sz w:val="20"/>
          <w:szCs w:val="20"/>
        </w:rPr>
      </w:pPr>
      <w:proofErr w:type="gramStart"/>
      <w:r w:rsidRPr="00266E60">
        <w:rPr>
          <w:rFonts w:ascii="Franklin Gothic Book" w:eastAsia="Times New Roman" w:hAnsi="Franklin Gothic Book" w:cs="Arial"/>
          <w:sz w:val="20"/>
          <w:szCs w:val="20"/>
        </w:rPr>
        <w:t>Other</w:t>
      </w:r>
      <w:proofErr w:type="gramEnd"/>
      <w:r w:rsidRPr="00266E60">
        <w:rPr>
          <w:rFonts w:ascii="Franklin Gothic Book" w:eastAsia="Times New Roman" w:hAnsi="Franklin Gothic Book" w:cs="Arial"/>
          <w:sz w:val="20"/>
          <w:szCs w:val="20"/>
        </w:rPr>
        <w:t xml:space="preserve"> key person(s). </w:t>
      </w:r>
    </w:p>
    <w:p w14:paraId="01B23F31" w14:textId="77777777" w:rsidR="00F86564" w:rsidRPr="00266E60" w:rsidRDefault="00F86564" w:rsidP="00F86564">
      <w:pPr>
        <w:jc w:val="center"/>
        <w:rPr>
          <w:rFonts w:ascii="Franklin Gothic Book" w:eastAsia="Times New Roman" w:hAnsi="Franklin Gothic Book" w:cs="Times New Roman"/>
          <w:sz w:val="20"/>
          <w:szCs w:val="20"/>
        </w:rPr>
      </w:pPr>
    </w:p>
    <w:p w14:paraId="2E2EE85C" w14:textId="77777777" w:rsidR="00F86564" w:rsidRPr="00266E60" w:rsidRDefault="00F86564" w:rsidP="00F86564">
      <w:pPr>
        <w:ind w:firstLine="360"/>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 </w:t>
      </w:r>
      <w:r w:rsidRPr="00266E60">
        <w:rPr>
          <w:rFonts w:ascii="Franklin Gothic Book" w:eastAsia="Times New Roman" w:hAnsi="Franklin Gothic Book" w:cs="Times New Roman"/>
          <w:b/>
          <w:sz w:val="20"/>
          <w:szCs w:val="20"/>
        </w:rPr>
        <w:t xml:space="preserve">YES </w:t>
      </w:r>
      <w:r w:rsidRPr="00266E60">
        <w:rPr>
          <w:rFonts w:ascii="Franklin Gothic Book" w:eastAsia="Times New Roman" w:hAnsi="Franklin Gothic Book" w:cs="Times New Roman"/>
          <w:b/>
          <w:sz w:val="20"/>
          <w:szCs w:val="20"/>
        </w:rPr>
        <w:tab/>
      </w:r>
      <w:r w:rsidRPr="00266E60">
        <w:rPr>
          <w:rFonts w:ascii="Franklin Gothic Book" w:eastAsia="Times New Roman" w:hAnsi="Franklin Gothic Book" w:cs="Times New Roman"/>
          <w:sz w:val="20"/>
          <w:szCs w:val="20"/>
        </w:rPr>
        <w:tab/>
        <w:t xml:space="preserve">□ </w:t>
      </w:r>
      <w:r w:rsidRPr="00266E60">
        <w:rPr>
          <w:rFonts w:ascii="Franklin Gothic Book" w:eastAsia="Times New Roman" w:hAnsi="Franklin Gothic Book" w:cs="Times New Roman"/>
          <w:b/>
          <w:sz w:val="20"/>
          <w:szCs w:val="20"/>
        </w:rPr>
        <w:t>NO</w:t>
      </w:r>
      <w:r w:rsidRPr="00266E60">
        <w:rPr>
          <w:rFonts w:ascii="Franklin Gothic Book" w:eastAsia="Times New Roman" w:hAnsi="Franklin Gothic Book" w:cs="Times New Roman"/>
          <w:sz w:val="20"/>
          <w:szCs w:val="20"/>
        </w:rPr>
        <w:t xml:space="preserve"> (In such case skip section 2)</w:t>
      </w:r>
    </w:p>
    <w:p w14:paraId="5894D5AF" w14:textId="77777777" w:rsidR="00F86564" w:rsidRPr="00266E60" w:rsidRDefault="00F86564" w:rsidP="00F86564">
      <w:pPr>
        <w:rPr>
          <w:rFonts w:ascii="Franklin Gothic Book" w:eastAsia="Times New Roman" w:hAnsi="Franklin Gothic Book" w:cs="Times New Roman"/>
          <w:sz w:val="20"/>
          <w:szCs w:val="20"/>
        </w:rPr>
      </w:pPr>
    </w:p>
    <w:p w14:paraId="60D67742" w14:textId="77777777" w:rsidR="00F86564" w:rsidRPr="00266E6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266E60" w:rsidRDefault="00F86564" w:rsidP="00F86564">
      <w:pPr>
        <w:numPr>
          <w:ilvl w:val="0"/>
          <w:numId w:val="5"/>
        </w:numPr>
        <w:ind w:firstLine="0"/>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Family and relatives.</w:t>
      </w:r>
    </w:p>
    <w:p w14:paraId="7DB1EDF1" w14:textId="77777777" w:rsidR="00F86564" w:rsidRPr="00266E60" w:rsidRDefault="00F86564" w:rsidP="00F86564">
      <w:pPr>
        <w:numPr>
          <w:ilvl w:val="0"/>
          <w:numId w:val="5"/>
        </w:numPr>
        <w:ind w:firstLine="0"/>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Friends.</w:t>
      </w:r>
    </w:p>
    <w:p w14:paraId="2E023961" w14:textId="77777777" w:rsidR="00F86564" w:rsidRPr="00266E60" w:rsidRDefault="00F86564" w:rsidP="00F86564">
      <w:pPr>
        <w:numPr>
          <w:ilvl w:val="0"/>
          <w:numId w:val="5"/>
        </w:numPr>
        <w:ind w:firstLine="0"/>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Business partners in outside company.</w:t>
      </w:r>
    </w:p>
    <w:p w14:paraId="265FF769" w14:textId="03877F7C" w:rsidR="00F86564" w:rsidRPr="00266E60" w:rsidRDefault="006A3D17" w:rsidP="00F86564">
      <w:pPr>
        <w:numPr>
          <w:ilvl w:val="0"/>
          <w:numId w:val="5"/>
        </w:numPr>
        <w:ind w:firstLine="0"/>
        <w:rPr>
          <w:rFonts w:ascii="Franklin Gothic Book" w:eastAsia="Times New Roman" w:hAnsi="Franklin Gothic Book" w:cs="Arial"/>
          <w:sz w:val="20"/>
          <w:szCs w:val="20"/>
        </w:rPr>
      </w:pPr>
      <w:r w:rsidRPr="00266E60">
        <w:rPr>
          <w:rFonts w:ascii="Franklin Gothic Book" w:eastAsia="Times New Roman" w:hAnsi="Franklin Gothic Book" w:cs="Arial"/>
          <w:sz w:val="20"/>
          <w:szCs w:val="20"/>
        </w:rPr>
        <w:t>BBP</w:t>
      </w:r>
      <w:r w:rsidR="00F86564" w:rsidRPr="00266E60">
        <w:rPr>
          <w:rFonts w:ascii="Franklin Gothic Book" w:eastAsia="Times New Roman" w:hAnsi="Franklin Gothic Book" w:cs="Arial"/>
          <w:sz w:val="20"/>
          <w:szCs w:val="20"/>
        </w:rPr>
        <w:t xml:space="preserve"> employees who have an ownership in your company.</w:t>
      </w:r>
    </w:p>
    <w:p w14:paraId="4AA34153" w14:textId="77777777" w:rsidR="00F86564" w:rsidRPr="00266E6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266E6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740DE03F" w14:textId="77777777" w:rsidR="00F86564" w:rsidRPr="00266E60" w:rsidRDefault="00F86564" w:rsidP="00BA5C9B">
            <w:pPr>
              <w:jc w:val="cente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5360BB95" w14:textId="77777777" w:rsidR="00F86564" w:rsidRPr="00266E60" w:rsidRDefault="00F86564" w:rsidP="00BA5C9B">
            <w:pPr>
              <w:jc w:val="cente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41093625" w14:textId="2A78F829" w:rsidR="00F86564" w:rsidRPr="00266E60" w:rsidRDefault="00F86564" w:rsidP="00BA5C9B">
            <w:pPr>
              <w:jc w:val="cente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xml:space="preserve">Name of </w:t>
            </w:r>
            <w:r w:rsidR="006A3D17" w:rsidRPr="00266E60">
              <w:rPr>
                <w:rFonts w:ascii="Franklin Gothic Book" w:eastAsia="Times New Roman" w:hAnsi="Franklin Gothic Book" w:cs="Arial"/>
                <w:b/>
                <w:bCs/>
                <w:sz w:val="20"/>
                <w:szCs w:val="20"/>
              </w:rPr>
              <w:t>BBP</w:t>
            </w:r>
            <w:r w:rsidRPr="00266E6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196EFC51" w14:textId="73040848" w:rsidR="00F86564" w:rsidRPr="00266E60" w:rsidRDefault="00F86564" w:rsidP="00BA5C9B">
            <w:pPr>
              <w:jc w:val="cente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xml:space="preserve">Position in </w:t>
            </w:r>
            <w:r w:rsidR="006A3D17" w:rsidRPr="00266E60">
              <w:rPr>
                <w:rFonts w:ascii="Franklin Gothic Book" w:eastAsia="Times New Roman" w:hAnsi="Franklin Gothic Book" w:cs="Arial"/>
                <w:b/>
                <w:bCs/>
                <w:sz w:val="20"/>
                <w:szCs w:val="20"/>
              </w:rPr>
              <w:t>BBP</w:t>
            </w:r>
          </w:p>
        </w:tc>
        <w:tc>
          <w:tcPr>
            <w:tcW w:w="928" w:type="pct"/>
            <w:tcBorders>
              <w:top w:val="single" w:sz="4" w:space="0" w:color="auto"/>
              <w:left w:val="nil"/>
              <w:bottom w:val="single" w:sz="4" w:space="0" w:color="auto"/>
              <w:right w:val="single" w:sz="4" w:space="0" w:color="000000"/>
            </w:tcBorders>
            <w:shd w:val="clear" w:color="auto" w:fill="auto"/>
            <w:vAlign w:val="center"/>
          </w:tcPr>
          <w:p w14:paraId="51D25EDB" w14:textId="77777777" w:rsidR="00F86564" w:rsidRPr="00266E60" w:rsidRDefault="00F86564" w:rsidP="00BA5C9B">
            <w:pPr>
              <w:jc w:val="cente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Type of Relationship</w:t>
            </w:r>
          </w:p>
        </w:tc>
      </w:tr>
      <w:tr w:rsidR="00F86564" w:rsidRPr="00266E6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71876925"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72D9B729"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25549084"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3838CBBB"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75EC8C1D" w14:textId="77777777" w:rsidR="00F86564" w:rsidRPr="00266E60" w:rsidRDefault="00F86564" w:rsidP="00BA5C9B">
            <w:pPr>
              <w:ind w:right="852"/>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r>
      <w:tr w:rsidR="00F86564" w:rsidRPr="00266E6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2F1265A3"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6FD1E2D9"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61F8875B"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166D96E3"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05423A5E" w14:textId="77777777" w:rsidR="00F86564" w:rsidRPr="00266E60" w:rsidRDefault="00F86564" w:rsidP="00BA5C9B">
            <w:pPr>
              <w:rPr>
                <w:rFonts w:ascii="Franklin Gothic Book" w:eastAsia="Times New Roman" w:hAnsi="Franklin Gothic Book" w:cs="Arial"/>
                <w:b/>
                <w:bCs/>
                <w:sz w:val="20"/>
                <w:szCs w:val="20"/>
              </w:rPr>
            </w:pPr>
            <w:r w:rsidRPr="00266E60">
              <w:rPr>
                <w:rFonts w:ascii="Franklin Gothic Book" w:eastAsia="Times New Roman" w:hAnsi="Franklin Gothic Book" w:cs="Arial"/>
                <w:b/>
                <w:bCs/>
                <w:sz w:val="20"/>
                <w:szCs w:val="20"/>
              </w:rPr>
              <w:t> </w:t>
            </w:r>
          </w:p>
        </w:tc>
      </w:tr>
    </w:tbl>
    <w:p w14:paraId="36AD3BA6" w14:textId="77777777" w:rsidR="00F86564" w:rsidRPr="00266E60" w:rsidRDefault="00F86564" w:rsidP="00F86564">
      <w:pPr>
        <w:rPr>
          <w:rFonts w:ascii="Franklin Gothic Book" w:eastAsia="Times New Roman" w:hAnsi="Franklin Gothic Book" w:cs="Times New Roman"/>
          <w:sz w:val="20"/>
          <w:szCs w:val="20"/>
        </w:rPr>
      </w:pPr>
    </w:p>
    <w:p w14:paraId="2ED60D46" w14:textId="77777777" w:rsidR="00F86564" w:rsidRPr="00266E60" w:rsidRDefault="00F86564" w:rsidP="00F86564">
      <w:pPr>
        <w:jc w:val="both"/>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266E60">
        <w:rPr>
          <w:rFonts w:ascii="Franklin Gothic Book" w:eastAsia="Times New Roman" w:hAnsi="Franklin Gothic Book" w:cs="Times New Roman"/>
          <w:sz w:val="20"/>
          <w:szCs w:val="20"/>
        </w:rPr>
        <w:t>are</w:t>
      </w:r>
      <w:proofErr w:type="gramEnd"/>
      <w:r w:rsidRPr="00266E60">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266E60">
        <w:rPr>
          <w:rFonts w:ascii="Franklin Gothic Book" w:eastAsia="Times New Roman" w:hAnsi="Franklin Gothic Book" w:cs="Times New Roman"/>
          <w:sz w:val="20"/>
          <w:szCs w:val="20"/>
        </w:rPr>
        <w:t>validity</w:t>
      </w:r>
      <w:proofErr w:type="gramEnd"/>
      <w:r w:rsidRPr="00266E60">
        <w:rPr>
          <w:rFonts w:ascii="Franklin Gothic Book" w:eastAsia="Times New Roman" w:hAnsi="Franklin Gothic Book" w:cs="Times New Roman"/>
          <w:sz w:val="20"/>
          <w:szCs w:val="20"/>
        </w:rPr>
        <w:t xml:space="preserve"> the above information.</w:t>
      </w:r>
    </w:p>
    <w:p w14:paraId="64C7F238" w14:textId="77777777" w:rsidR="00F86564" w:rsidRPr="00266E60" w:rsidRDefault="00F86564" w:rsidP="00F86564">
      <w:pPr>
        <w:rPr>
          <w:rFonts w:ascii="Franklin Gothic Book" w:eastAsia="Times New Roman" w:hAnsi="Franklin Gothic Book" w:cs="Times New Roman"/>
          <w:sz w:val="20"/>
          <w:szCs w:val="20"/>
        </w:rPr>
      </w:pPr>
    </w:p>
    <w:p w14:paraId="65A44C99"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Signature</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t>:</w:t>
      </w:r>
      <w:r w:rsidRPr="00266E60">
        <w:rPr>
          <w:rFonts w:ascii="Franklin Gothic Book" w:eastAsia="Times New Roman" w:hAnsi="Franklin Gothic Book" w:cs="Times New Roman"/>
          <w:sz w:val="20"/>
          <w:szCs w:val="20"/>
        </w:rPr>
        <w:tab/>
      </w:r>
    </w:p>
    <w:p w14:paraId="6B1B65E4"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Name of the Signatory</w:t>
      </w:r>
      <w:r w:rsidRPr="00266E60">
        <w:rPr>
          <w:rFonts w:ascii="Franklin Gothic Book" w:eastAsia="Times New Roman" w:hAnsi="Franklin Gothic Book" w:cs="Times New Roman"/>
          <w:sz w:val="20"/>
          <w:szCs w:val="20"/>
        </w:rPr>
        <w:tab/>
        <w:t>:</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p>
    <w:p w14:paraId="2763FF24"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Title of the Signatory </w:t>
      </w:r>
      <w:r w:rsidRPr="00266E60">
        <w:rPr>
          <w:rFonts w:ascii="Franklin Gothic Book" w:eastAsia="Times New Roman" w:hAnsi="Franklin Gothic Book" w:cs="Times New Roman"/>
          <w:sz w:val="20"/>
          <w:szCs w:val="20"/>
        </w:rPr>
        <w:tab/>
        <w:t>:</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p>
    <w:p w14:paraId="23331AF0"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Name of the </w:t>
      </w:r>
      <w:r w:rsidRPr="00266E60">
        <w:rPr>
          <w:rFonts w:ascii="Franklin Gothic Book" w:eastAsia="Times New Roman" w:hAnsi="Franklin Gothic Book" w:cs="Times New Roman"/>
          <w:color w:val="000000"/>
          <w:sz w:val="20"/>
          <w:szCs w:val="20"/>
        </w:rPr>
        <w:t>Company</w:t>
      </w:r>
      <w:r w:rsidRPr="00266E60">
        <w:rPr>
          <w:rFonts w:ascii="Franklin Gothic Book" w:eastAsia="Times New Roman" w:hAnsi="Franklin Gothic Book" w:cs="Times New Roman"/>
          <w:sz w:val="20"/>
          <w:szCs w:val="20"/>
        </w:rPr>
        <w:tab/>
        <w:t>:</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p>
    <w:p w14:paraId="7DB11A41"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Date</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t>:</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p>
    <w:p w14:paraId="29C4AAC7"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E-mail Address</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t>:</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p>
    <w:p w14:paraId="1DECAF3B"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266E6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266E60">
        <w:rPr>
          <w:rFonts w:ascii="Franklin Gothic Book" w:eastAsia="Times New Roman" w:hAnsi="Franklin Gothic Book" w:cs="Times New Roman"/>
          <w:sz w:val="20"/>
          <w:szCs w:val="20"/>
        </w:rPr>
        <w:t xml:space="preserve">Phone No. </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t>:</w:t>
      </w:r>
      <w:r w:rsidRPr="00266E60">
        <w:rPr>
          <w:rFonts w:ascii="Franklin Gothic Book" w:eastAsia="Times New Roman" w:hAnsi="Franklin Gothic Book" w:cs="Times New Roman"/>
          <w:sz w:val="20"/>
          <w:szCs w:val="20"/>
        </w:rPr>
        <w:tab/>
      </w:r>
      <w:r w:rsidRPr="00266E60">
        <w:rPr>
          <w:rFonts w:ascii="Franklin Gothic Book" w:eastAsia="Times New Roman" w:hAnsi="Franklin Gothic Book" w:cs="Times New Roman"/>
          <w:sz w:val="20"/>
          <w:szCs w:val="20"/>
        </w:rPr>
        <w:tab/>
      </w:r>
    </w:p>
    <w:p w14:paraId="72AC781F" w14:textId="77777777" w:rsidR="00F86564" w:rsidRPr="00266E60" w:rsidRDefault="00F86564" w:rsidP="00F86564">
      <w:pPr>
        <w:rPr>
          <w:rFonts w:ascii="Franklin Gothic Book" w:eastAsia="Times New Roman" w:hAnsi="Franklin Gothic Book" w:cs="Times New Roman"/>
          <w:sz w:val="20"/>
          <w:szCs w:val="20"/>
        </w:rPr>
      </w:pPr>
    </w:p>
    <w:p w14:paraId="5D893EA9" w14:textId="4B6429D2" w:rsidR="00F86564" w:rsidRPr="00266E60" w:rsidRDefault="00F86564" w:rsidP="00F86564">
      <w:pPr>
        <w:jc w:val="both"/>
        <w:rPr>
          <w:rFonts w:ascii="Franklin Gothic Book" w:eastAsia="Times New Roman" w:hAnsi="Franklin Gothic Book" w:cs="Times New Roman"/>
          <w:sz w:val="20"/>
          <w:szCs w:val="20"/>
        </w:rPr>
      </w:pPr>
      <w:r w:rsidRPr="00266E6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6A3D17" w:rsidRPr="00266E60">
        <w:rPr>
          <w:rFonts w:ascii="Franklin Gothic Book" w:eastAsia="Times New Roman" w:hAnsi="Franklin Gothic Book" w:cs="Arial"/>
          <w:i/>
          <w:iCs/>
          <w:sz w:val="20"/>
          <w:szCs w:val="20"/>
        </w:rPr>
        <w:t xml:space="preserve">BRAC Bank </w:t>
      </w:r>
      <w:proofErr w:type="gramStart"/>
      <w:r w:rsidR="006A3D17" w:rsidRPr="00266E60">
        <w:rPr>
          <w:rFonts w:ascii="Franklin Gothic Book" w:eastAsia="Times New Roman" w:hAnsi="Franklin Gothic Book" w:cs="Arial"/>
          <w:i/>
          <w:iCs/>
          <w:sz w:val="20"/>
          <w:szCs w:val="20"/>
        </w:rPr>
        <w:t>PLC.</w:t>
      </w:r>
      <w:r w:rsidRPr="00266E60">
        <w:rPr>
          <w:rFonts w:ascii="Franklin Gothic Book" w:eastAsia="Times New Roman" w:hAnsi="Franklin Gothic Book" w:cs="Arial"/>
          <w:i/>
          <w:iCs/>
          <w:sz w:val="20"/>
          <w:szCs w:val="20"/>
        </w:rPr>
        <w:t>.</w:t>
      </w:r>
      <w:proofErr w:type="gramEnd"/>
    </w:p>
    <w:p w14:paraId="7535CDE8" w14:textId="77777777" w:rsidR="00125C8A" w:rsidRPr="00266E60" w:rsidRDefault="00125C8A">
      <w:pPr>
        <w:rPr>
          <w:rFonts w:ascii="Franklin Gothic Book" w:hAnsi="Franklin Gothic Book"/>
          <w:sz w:val="20"/>
          <w:szCs w:val="20"/>
        </w:rPr>
      </w:pPr>
    </w:p>
    <w:sectPr w:rsidR="00125C8A" w:rsidRPr="00266E6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8947050">
    <w:abstractNumId w:val="7"/>
  </w:num>
  <w:num w:numId="2" w16cid:durableId="1142429221">
    <w:abstractNumId w:val="5"/>
  </w:num>
  <w:num w:numId="3" w16cid:durableId="784617044">
    <w:abstractNumId w:val="2"/>
  </w:num>
  <w:num w:numId="4" w16cid:durableId="1317303609">
    <w:abstractNumId w:val="0"/>
  </w:num>
  <w:num w:numId="5" w16cid:durableId="169103721">
    <w:abstractNumId w:val="4"/>
  </w:num>
  <w:num w:numId="6" w16cid:durableId="585915822">
    <w:abstractNumId w:val="3"/>
  </w:num>
  <w:num w:numId="7" w16cid:durableId="270094606">
    <w:abstractNumId w:val="6"/>
  </w:num>
  <w:num w:numId="8" w16cid:durableId="239222625">
    <w:abstractNumId w:val="1"/>
  </w:num>
  <w:num w:numId="9" w16cid:durableId="13752759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00CC"/>
    <w:rsid w:val="000022E7"/>
    <w:rsid w:val="00004F2C"/>
    <w:rsid w:val="00013584"/>
    <w:rsid w:val="00021F81"/>
    <w:rsid w:val="00024FDB"/>
    <w:rsid w:val="00026ADB"/>
    <w:rsid w:val="00032D7A"/>
    <w:rsid w:val="00034AC4"/>
    <w:rsid w:val="000364C5"/>
    <w:rsid w:val="00041D8C"/>
    <w:rsid w:val="000479FE"/>
    <w:rsid w:val="0005224F"/>
    <w:rsid w:val="0005271A"/>
    <w:rsid w:val="000727B1"/>
    <w:rsid w:val="00080A64"/>
    <w:rsid w:val="000852D5"/>
    <w:rsid w:val="0008710A"/>
    <w:rsid w:val="000971D5"/>
    <w:rsid w:val="000A3635"/>
    <w:rsid w:val="000A3F63"/>
    <w:rsid w:val="000A4D77"/>
    <w:rsid w:val="000A64C4"/>
    <w:rsid w:val="000B1656"/>
    <w:rsid w:val="000B28A4"/>
    <w:rsid w:val="000C5F01"/>
    <w:rsid w:val="000D0F2E"/>
    <w:rsid w:val="000D23AE"/>
    <w:rsid w:val="000E433F"/>
    <w:rsid w:val="000E5E29"/>
    <w:rsid w:val="00105E25"/>
    <w:rsid w:val="00112DA3"/>
    <w:rsid w:val="00116E55"/>
    <w:rsid w:val="00120336"/>
    <w:rsid w:val="00123D93"/>
    <w:rsid w:val="0012522A"/>
    <w:rsid w:val="00125C8A"/>
    <w:rsid w:val="001338E7"/>
    <w:rsid w:val="00140BD6"/>
    <w:rsid w:val="00140C7B"/>
    <w:rsid w:val="00167D77"/>
    <w:rsid w:val="00180BDB"/>
    <w:rsid w:val="001960E7"/>
    <w:rsid w:val="00196566"/>
    <w:rsid w:val="00196A82"/>
    <w:rsid w:val="00196B52"/>
    <w:rsid w:val="001A77C4"/>
    <w:rsid w:val="001B3325"/>
    <w:rsid w:val="001B72DB"/>
    <w:rsid w:val="001C199E"/>
    <w:rsid w:val="001D65FE"/>
    <w:rsid w:val="001F2921"/>
    <w:rsid w:val="001F2A26"/>
    <w:rsid w:val="001F5D6E"/>
    <w:rsid w:val="001F6036"/>
    <w:rsid w:val="00204BBF"/>
    <w:rsid w:val="00211ED0"/>
    <w:rsid w:val="002135FB"/>
    <w:rsid w:val="0022049F"/>
    <w:rsid w:val="002249FB"/>
    <w:rsid w:val="002278FF"/>
    <w:rsid w:val="00253D29"/>
    <w:rsid w:val="00263E87"/>
    <w:rsid w:val="00265DD3"/>
    <w:rsid w:val="00266854"/>
    <w:rsid w:val="00266E60"/>
    <w:rsid w:val="00275ECB"/>
    <w:rsid w:val="002803B7"/>
    <w:rsid w:val="002808EB"/>
    <w:rsid w:val="0028146F"/>
    <w:rsid w:val="00281C98"/>
    <w:rsid w:val="00293EE1"/>
    <w:rsid w:val="00294F65"/>
    <w:rsid w:val="002A078A"/>
    <w:rsid w:val="002B2C33"/>
    <w:rsid w:val="002C13DC"/>
    <w:rsid w:val="002C672D"/>
    <w:rsid w:val="002D0471"/>
    <w:rsid w:val="002D1404"/>
    <w:rsid w:val="002D4690"/>
    <w:rsid w:val="002E2F8F"/>
    <w:rsid w:val="00300440"/>
    <w:rsid w:val="003028E8"/>
    <w:rsid w:val="0030712E"/>
    <w:rsid w:val="00315BA6"/>
    <w:rsid w:val="00324A76"/>
    <w:rsid w:val="00324D3A"/>
    <w:rsid w:val="00326D38"/>
    <w:rsid w:val="00334955"/>
    <w:rsid w:val="003368C0"/>
    <w:rsid w:val="003500DE"/>
    <w:rsid w:val="00356391"/>
    <w:rsid w:val="00356C3A"/>
    <w:rsid w:val="00365CD1"/>
    <w:rsid w:val="00373F60"/>
    <w:rsid w:val="00381722"/>
    <w:rsid w:val="0039274D"/>
    <w:rsid w:val="00395CE4"/>
    <w:rsid w:val="003963E5"/>
    <w:rsid w:val="003A0CC0"/>
    <w:rsid w:val="003A7368"/>
    <w:rsid w:val="003B0DDD"/>
    <w:rsid w:val="003B245B"/>
    <w:rsid w:val="003B62CC"/>
    <w:rsid w:val="003C3FB8"/>
    <w:rsid w:val="003C4F8F"/>
    <w:rsid w:val="003C6C74"/>
    <w:rsid w:val="003F2279"/>
    <w:rsid w:val="003F6DC0"/>
    <w:rsid w:val="004019E2"/>
    <w:rsid w:val="0041160D"/>
    <w:rsid w:val="004207C8"/>
    <w:rsid w:val="00421E45"/>
    <w:rsid w:val="0042252E"/>
    <w:rsid w:val="00423158"/>
    <w:rsid w:val="00432CAC"/>
    <w:rsid w:val="00435B1D"/>
    <w:rsid w:val="00440780"/>
    <w:rsid w:val="00442FB3"/>
    <w:rsid w:val="0044444B"/>
    <w:rsid w:val="00470926"/>
    <w:rsid w:val="00485246"/>
    <w:rsid w:val="0049443B"/>
    <w:rsid w:val="00494C2E"/>
    <w:rsid w:val="004A0B09"/>
    <w:rsid w:val="004B26FF"/>
    <w:rsid w:val="004B4477"/>
    <w:rsid w:val="004D3EAA"/>
    <w:rsid w:val="004D5820"/>
    <w:rsid w:val="004E4FE4"/>
    <w:rsid w:val="004F22E4"/>
    <w:rsid w:val="004F2C0A"/>
    <w:rsid w:val="004F3D5F"/>
    <w:rsid w:val="004F58A2"/>
    <w:rsid w:val="004F7527"/>
    <w:rsid w:val="00505F02"/>
    <w:rsid w:val="005220AE"/>
    <w:rsid w:val="005221FF"/>
    <w:rsid w:val="005240F7"/>
    <w:rsid w:val="0052705E"/>
    <w:rsid w:val="00532B5E"/>
    <w:rsid w:val="005401F2"/>
    <w:rsid w:val="0054289D"/>
    <w:rsid w:val="00545090"/>
    <w:rsid w:val="005479BA"/>
    <w:rsid w:val="005627EB"/>
    <w:rsid w:val="0056437C"/>
    <w:rsid w:val="00566613"/>
    <w:rsid w:val="005717FA"/>
    <w:rsid w:val="005813D8"/>
    <w:rsid w:val="00583999"/>
    <w:rsid w:val="00587C42"/>
    <w:rsid w:val="005A297C"/>
    <w:rsid w:val="005B1E74"/>
    <w:rsid w:val="005B3FD8"/>
    <w:rsid w:val="005C04F4"/>
    <w:rsid w:val="005C2378"/>
    <w:rsid w:val="005C3794"/>
    <w:rsid w:val="005C5EA2"/>
    <w:rsid w:val="005D6885"/>
    <w:rsid w:val="005E2D8A"/>
    <w:rsid w:val="005E5B84"/>
    <w:rsid w:val="005F1475"/>
    <w:rsid w:val="005F35D6"/>
    <w:rsid w:val="005F6817"/>
    <w:rsid w:val="00624E42"/>
    <w:rsid w:val="0063323F"/>
    <w:rsid w:val="0063507F"/>
    <w:rsid w:val="00641D45"/>
    <w:rsid w:val="006520B9"/>
    <w:rsid w:val="0066795B"/>
    <w:rsid w:val="0067109C"/>
    <w:rsid w:val="00674629"/>
    <w:rsid w:val="00674F7C"/>
    <w:rsid w:val="006750EB"/>
    <w:rsid w:val="00675630"/>
    <w:rsid w:val="00686B70"/>
    <w:rsid w:val="00691CE8"/>
    <w:rsid w:val="006977BC"/>
    <w:rsid w:val="006A2586"/>
    <w:rsid w:val="006A3D17"/>
    <w:rsid w:val="006A7384"/>
    <w:rsid w:val="006B01B6"/>
    <w:rsid w:val="006B2BAC"/>
    <w:rsid w:val="006B45A2"/>
    <w:rsid w:val="006B609A"/>
    <w:rsid w:val="006B7089"/>
    <w:rsid w:val="006C1BF4"/>
    <w:rsid w:val="006C5080"/>
    <w:rsid w:val="006D1A6E"/>
    <w:rsid w:val="006D6EDD"/>
    <w:rsid w:val="006E47BE"/>
    <w:rsid w:val="006E4E90"/>
    <w:rsid w:val="006F173B"/>
    <w:rsid w:val="00702E5C"/>
    <w:rsid w:val="00711C4F"/>
    <w:rsid w:val="007131D8"/>
    <w:rsid w:val="00721BC0"/>
    <w:rsid w:val="0074464F"/>
    <w:rsid w:val="0074662B"/>
    <w:rsid w:val="0075602D"/>
    <w:rsid w:val="007603E2"/>
    <w:rsid w:val="0076795C"/>
    <w:rsid w:val="007702C4"/>
    <w:rsid w:val="0078073A"/>
    <w:rsid w:val="0078137B"/>
    <w:rsid w:val="0078253C"/>
    <w:rsid w:val="007838BE"/>
    <w:rsid w:val="00796B4F"/>
    <w:rsid w:val="007A007E"/>
    <w:rsid w:val="007A5CB0"/>
    <w:rsid w:val="007A615A"/>
    <w:rsid w:val="007B2D37"/>
    <w:rsid w:val="007B337C"/>
    <w:rsid w:val="007B6755"/>
    <w:rsid w:val="007C0F67"/>
    <w:rsid w:val="007C201C"/>
    <w:rsid w:val="007C40D1"/>
    <w:rsid w:val="007C41C6"/>
    <w:rsid w:val="007D36D9"/>
    <w:rsid w:val="007D5A0E"/>
    <w:rsid w:val="007D60CB"/>
    <w:rsid w:val="007E60FE"/>
    <w:rsid w:val="007F7B30"/>
    <w:rsid w:val="008069DE"/>
    <w:rsid w:val="00807110"/>
    <w:rsid w:val="0080719F"/>
    <w:rsid w:val="00810B50"/>
    <w:rsid w:val="00816A09"/>
    <w:rsid w:val="008303D4"/>
    <w:rsid w:val="00832B3D"/>
    <w:rsid w:val="00835BB2"/>
    <w:rsid w:val="0084483C"/>
    <w:rsid w:val="00860511"/>
    <w:rsid w:val="00876C51"/>
    <w:rsid w:val="00881714"/>
    <w:rsid w:val="00882879"/>
    <w:rsid w:val="008842C5"/>
    <w:rsid w:val="00884941"/>
    <w:rsid w:val="0088635C"/>
    <w:rsid w:val="0088743B"/>
    <w:rsid w:val="00890375"/>
    <w:rsid w:val="008A13F1"/>
    <w:rsid w:val="008A4762"/>
    <w:rsid w:val="008A65A6"/>
    <w:rsid w:val="008B163A"/>
    <w:rsid w:val="008B2890"/>
    <w:rsid w:val="008B3366"/>
    <w:rsid w:val="008B7551"/>
    <w:rsid w:val="008C26CA"/>
    <w:rsid w:val="008C4A10"/>
    <w:rsid w:val="008C5FA4"/>
    <w:rsid w:val="008D54E4"/>
    <w:rsid w:val="008E3B37"/>
    <w:rsid w:val="008F423E"/>
    <w:rsid w:val="008F529E"/>
    <w:rsid w:val="00906F83"/>
    <w:rsid w:val="00907054"/>
    <w:rsid w:val="00915722"/>
    <w:rsid w:val="009233FD"/>
    <w:rsid w:val="009264D4"/>
    <w:rsid w:val="00926939"/>
    <w:rsid w:val="009473BB"/>
    <w:rsid w:val="009544FF"/>
    <w:rsid w:val="0096206F"/>
    <w:rsid w:val="00964ACB"/>
    <w:rsid w:val="0096567A"/>
    <w:rsid w:val="00972193"/>
    <w:rsid w:val="00972712"/>
    <w:rsid w:val="00976F1A"/>
    <w:rsid w:val="0098205E"/>
    <w:rsid w:val="00987BC0"/>
    <w:rsid w:val="00990CDB"/>
    <w:rsid w:val="0099788B"/>
    <w:rsid w:val="009A18A9"/>
    <w:rsid w:val="009A19A9"/>
    <w:rsid w:val="009A3F5D"/>
    <w:rsid w:val="009B7870"/>
    <w:rsid w:val="009C154B"/>
    <w:rsid w:val="009C2224"/>
    <w:rsid w:val="009C46C9"/>
    <w:rsid w:val="009D3BE1"/>
    <w:rsid w:val="009D45DE"/>
    <w:rsid w:val="009D55DA"/>
    <w:rsid w:val="009E24E1"/>
    <w:rsid w:val="009E2C3C"/>
    <w:rsid w:val="009E3262"/>
    <w:rsid w:val="009F343C"/>
    <w:rsid w:val="009F4829"/>
    <w:rsid w:val="00A05CC3"/>
    <w:rsid w:val="00A11BA0"/>
    <w:rsid w:val="00A1795E"/>
    <w:rsid w:val="00A269C0"/>
    <w:rsid w:val="00A3494D"/>
    <w:rsid w:val="00A40A57"/>
    <w:rsid w:val="00A44B57"/>
    <w:rsid w:val="00A60DEF"/>
    <w:rsid w:val="00A758BE"/>
    <w:rsid w:val="00A76135"/>
    <w:rsid w:val="00A77CD8"/>
    <w:rsid w:val="00A83D61"/>
    <w:rsid w:val="00A85390"/>
    <w:rsid w:val="00A85FC6"/>
    <w:rsid w:val="00A878EE"/>
    <w:rsid w:val="00A95236"/>
    <w:rsid w:val="00A96D00"/>
    <w:rsid w:val="00AA2D1E"/>
    <w:rsid w:val="00AA2D7F"/>
    <w:rsid w:val="00AB2796"/>
    <w:rsid w:val="00AB396C"/>
    <w:rsid w:val="00AB54FE"/>
    <w:rsid w:val="00AC047F"/>
    <w:rsid w:val="00AC3D6C"/>
    <w:rsid w:val="00AE0DC2"/>
    <w:rsid w:val="00AE605C"/>
    <w:rsid w:val="00AE77C7"/>
    <w:rsid w:val="00AF2970"/>
    <w:rsid w:val="00AF559B"/>
    <w:rsid w:val="00AF5C86"/>
    <w:rsid w:val="00AF67B6"/>
    <w:rsid w:val="00B10129"/>
    <w:rsid w:val="00B12F1C"/>
    <w:rsid w:val="00B1679B"/>
    <w:rsid w:val="00B21E77"/>
    <w:rsid w:val="00B21F7E"/>
    <w:rsid w:val="00B2631D"/>
    <w:rsid w:val="00B307AA"/>
    <w:rsid w:val="00B34BA5"/>
    <w:rsid w:val="00B3641B"/>
    <w:rsid w:val="00B41D58"/>
    <w:rsid w:val="00B452BB"/>
    <w:rsid w:val="00B470AD"/>
    <w:rsid w:val="00B518D3"/>
    <w:rsid w:val="00B52C98"/>
    <w:rsid w:val="00B55C4C"/>
    <w:rsid w:val="00B64E18"/>
    <w:rsid w:val="00B702F5"/>
    <w:rsid w:val="00B77F13"/>
    <w:rsid w:val="00B8016F"/>
    <w:rsid w:val="00B82651"/>
    <w:rsid w:val="00B85595"/>
    <w:rsid w:val="00B863CA"/>
    <w:rsid w:val="00B91CAE"/>
    <w:rsid w:val="00B9282E"/>
    <w:rsid w:val="00BA59F3"/>
    <w:rsid w:val="00BA793E"/>
    <w:rsid w:val="00BA7BC2"/>
    <w:rsid w:val="00BB4E9C"/>
    <w:rsid w:val="00BC0BD1"/>
    <w:rsid w:val="00BC5718"/>
    <w:rsid w:val="00BC7E5F"/>
    <w:rsid w:val="00BD0543"/>
    <w:rsid w:val="00BD1EDA"/>
    <w:rsid w:val="00BD39D0"/>
    <w:rsid w:val="00BD4041"/>
    <w:rsid w:val="00BD5B24"/>
    <w:rsid w:val="00BE2B73"/>
    <w:rsid w:val="00BE39A7"/>
    <w:rsid w:val="00BE62AC"/>
    <w:rsid w:val="00BF7233"/>
    <w:rsid w:val="00BF78B1"/>
    <w:rsid w:val="00C03595"/>
    <w:rsid w:val="00C064F4"/>
    <w:rsid w:val="00C2701B"/>
    <w:rsid w:val="00C37909"/>
    <w:rsid w:val="00C54853"/>
    <w:rsid w:val="00C56B55"/>
    <w:rsid w:val="00C60458"/>
    <w:rsid w:val="00C60A4F"/>
    <w:rsid w:val="00C64B79"/>
    <w:rsid w:val="00C7249E"/>
    <w:rsid w:val="00C72F74"/>
    <w:rsid w:val="00C7395C"/>
    <w:rsid w:val="00C86368"/>
    <w:rsid w:val="00C915A9"/>
    <w:rsid w:val="00CA4F47"/>
    <w:rsid w:val="00CA61D9"/>
    <w:rsid w:val="00CC522E"/>
    <w:rsid w:val="00CD114A"/>
    <w:rsid w:val="00CE5F2B"/>
    <w:rsid w:val="00CF23D9"/>
    <w:rsid w:val="00CF332E"/>
    <w:rsid w:val="00CF3B30"/>
    <w:rsid w:val="00CF4474"/>
    <w:rsid w:val="00CF72F2"/>
    <w:rsid w:val="00D052B3"/>
    <w:rsid w:val="00D052D1"/>
    <w:rsid w:val="00D0644C"/>
    <w:rsid w:val="00D07A92"/>
    <w:rsid w:val="00D10087"/>
    <w:rsid w:val="00D13A8B"/>
    <w:rsid w:val="00D2195C"/>
    <w:rsid w:val="00D36526"/>
    <w:rsid w:val="00D37DDD"/>
    <w:rsid w:val="00D44E96"/>
    <w:rsid w:val="00D529FC"/>
    <w:rsid w:val="00D53415"/>
    <w:rsid w:val="00D6153D"/>
    <w:rsid w:val="00D67959"/>
    <w:rsid w:val="00D708C8"/>
    <w:rsid w:val="00D80E2B"/>
    <w:rsid w:val="00D81138"/>
    <w:rsid w:val="00D81BAC"/>
    <w:rsid w:val="00D87012"/>
    <w:rsid w:val="00D922B5"/>
    <w:rsid w:val="00D97A3B"/>
    <w:rsid w:val="00DB6EE1"/>
    <w:rsid w:val="00DC3FC5"/>
    <w:rsid w:val="00DE14FB"/>
    <w:rsid w:val="00DE6101"/>
    <w:rsid w:val="00DE7DE8"/>
    <w:rsid w:val="00E036AE"/>
    <w:rsid w:val="00E119D4"/>
    <w:rsid w:val="00E16974"/>
    <w:rsid w:val="00E20469"/>
    <w:rsid w:val="00E21531"/>
    <w:rsid w:val="00E21ED0"/>
    <w:rsid w:val="00E2751A"/>
    <w:rsid w:val="00E32341"/>
    <w:rsid w:val="00E36D76"/>
    <w:rsid w:val="00E51294"/>
    <w:rsid w:val="00E53091"/>
    <w:rsid w:val="00E806B7"/>
    <w:rsid w:val="00E93FF2"/>
    <w:rsid w:val="00E96370"/>
    <w:rsid w:val="00E9649F"/>
    <w:rsid w:val="00EA091F"/>
    <w:rsid w:val="00EA2987"/>
    <w:rsid w:val="00EB1909"/>
    <w:rsid w:val="00EB54FA"/>
    <w:rsid w:val="00ED1A4C"/>
    <w:rsid w:val="00EF4665"/>
    <w:rsid w:val="00EF7E49"/>
    <w:rsid w:val="00F00A40"/>
    <w:rsid w:val="00F03993"/>
    <w:rsid w:val="00F10AB4"/>
    <w:rsid w:val="00F13B83"/>
    <w:rsid w:val="00F412B7"/>
    <w:rsid w:val="00F43AF1"/>
    <w:rsid w:val="00F44A20"/>
    <w:rsid w:val="00F460A9"/>
    <w:rsid w:val="00F50CAF"/>
    <w:rsid w:val="00F50F84"/>
    <w:rsid w:val="00F5164A"/>
    <w:rsid w:val="00F52EDA"/>
    <w:rsid w:val="00F57C35"/>
    <w:rsid w:val="00F71CE3"/>
    <w:rsid w:val="00F72D45"/>
    <w:rsid w:val="00F7717C"/>
    <w:rsid w:val="00F8608A"/>
    <w:rsid w:val="00F86564"/>
    <w:rsid w:val="00F92C48"/>
    <w:rsid w:val="00F93214"/>
    <w:rsid w:val="00F96229"/>
    <w:rsid w:val="00F97076"/>
    <w:rsid w:val="00FA4EEE"/>
    <w:rsid w:val="00FB05E7"/>
    <w:rsid w:val="00FB6BE8"/>
    <w:rsid w:val="00FC2856"/>
    <w:rsid w:val="00FC57D6"/>
    <w:rsid w:val="00FD2430"/>
    <w:rsid w:val="00FE0026"/>
    <w:rsid w:val="00FE1DEE"/>
    <w:rsid w:val="00FE28F0"/>
    <w:rsid w:val="00FE5E89"/>
    <w:rsid w:val="00FF6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12033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120336"/>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CC5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8681634">
      <w:bodyDiv w:val="1"/>
      <w:marLeft w:val="0"/>
      <w:marRight w:val="0"/>
      <w:marTop w:val="0"/>
      <w:marBottom w:val="0"/>
      <w:divBdr>
        <w:top w:val="none" w:sz="0" w:space="0" w:color="auto"/>
        <w:left w:val="none" w:sz="0" w:space="0" w:color="auto"/>
        <w:bottom w:val="none" w:sz="0" w:space="0" w:color="auto"/>
        <w:right w:val="none" w:sz="0" w:space="0" w:color="auto"/>
      </w:divBdr>
    </w:div>
    <w:div w:id="11497501">
      <w:bodyDiv w:val="1"/>
      <w:marLeft w:val="0"/>
      <w:marRight w:val="0"/>
      <w:marTop w:val="0"/>
      <w:marBottom w:val="0"/>
      <w:divBdr>
        <w:top w:val="none" w:sz="0" w:space="0" w:color="auto"/>
        <w:left w:val="none" w:sz="0" w:space="0" w:color="auto"/>
        <w:bottom w:val="none" w:sz="0" w:space="0" w:color="auto"/>
        <w:right w:val="none" w:sz="0" w:space="0" w:color="auto"/>
      </w:divBdr>
    </w:div>
    <w:div w:id="13893919">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23501565">
      <w:bodyDiv w:val="1"/>
      <w:marLeft w:val="0"/>
      <w:marRight w:val="0"/>
      <w:marTop w:val="0"/>
      <w:marBottom w:val="0"/>
      <w:divBdr>
        <w:top w:val="none" w:sz="0" w:space="0" w:color="auto"/>
        <w:left w:val="none" w:sz="0" w:space="0" w:color="auto"/>
        <w:bottom w:val="none" w:sz="0" w:space="0" w:color="auto"/>
        <w:right w:val="none" w:sz="0" w:space="0" w:color="auto"/>
      </w:divBdr>
    </w:div>
    <w:div w:id="152188580">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24754993">
      <w:bodyDiv w:val="1"/>
      <w:marLeft w:val="0"/>
      <w:marRight w:val="0"/>
      <w:marTop w:val="0"/>
      <w:marBottom w:val="0"/>
      <w:divBdr>
        <w:top w:val="none" w:sz="0" w:space="0" w:color="auto"/>
        <w:left w:val="none" w:sz="0" w:space="0" w:color="auto"/>
        <w:bottom w:val="none" w:sz="0" w:space="0" w:color="auto"/>
        <w:right w:val="none" w:sz="0" w:space="0" w:color="auto"/>
      </w:divBdr>
    </w:div>
    <w:div w:id="226499721">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236551022">
      <w:bodyDiv w:val="1"/>
      <w:marLeft w:val="0"/>
      <w:marRight w:val="0"/>
      <w:marTop w:val="0"/>
      <w:marBottom w:val="0"/>
      <w:divBdr>
        <w:top w:val="none" w:sz="0" w:space="0" w:color="auto"/>
        <w:left w:val="none" w:sz="0" w:space="0" w:color="auto"/>
        <w:bottom w:val="none" w:sz="0" w:space="0" w:color="auto"/>
        <w:right w:val="none" w:sz="0" w:space="0" w:color="auto"/>
      </w:divBdr>
    </w:div>
    <w:div w:id="265313284">
      <w:bodyDiv w:val="1"/>
      <w:marLeft w:val="0"/>
      <w:marRight w:val="0"/>
      <w:marTop w:val="0"/>
      <w:marBottom w:val="0"/>
      <w:divBdr>
        <w:top w:val="none" w:sz="0" w:space="0" w:color="auto"/>
        <w:left w:val="none" w:sz="0" w:space="0" w:color="auto"/>
        <w:bottom w:val="none" w:sz="0" w:space="0" w:color="auto"/>
        <w:right w:val="none" w:sz="0" w:space="0" w:color="auto"/>
      </w:divBdr>
    </w:div>
    <w:div w:id="308025775">
      <w:bodyDiv w:val="1"/>
      <w:marLeft w:val="0"/>
      <w:marRight w:val="0"/>
      <w:marTop w:val="0"/>
      <w:marBottom w:val="0"/>
      <w:divBdr>
        <w:top w:val="none" w:sz="0" w:space="0" w:color="auto"/>
        <w:left w:val="none" w:sz="0" w:space="0" w:color="auto"/>
        <w:bottom w:val="none" w:sz="0" w:space="0" w:color="auto"/>
        <w:right w:val="none" w:sz="0" w:space="0" w:color="auto"/>
      </w:divBdr>
    </w:div>
    <w:div w:id="312300843">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6388240">
      <w:bodyDiv w:val="1"/>
      <w:marLeft w:val="0"/>
      <w:marRight w:val="0"/>
      <w:marTop w:val="0"/>
      <w:marBottom w:val="0"/>
      <w:divBdr>
        <w:top w:val="none" w:sz="0" w:space="0" w:color="auto"/>
        <w:left w:val="none" w:sz="0" w:space="0" w:color="auto"/>
        <w:bottom w:val="none" w:sz="0" w:space="0" w:color="auto"/>
        <w:right w:val="none" w:sz="0" w:space="0" w:color="auto"/>
      </w:divBdr>
    </w:div>
    <w:div w:id="468744222">
      <w:bodyDiv w:val="1"/>
      <w:marLeft w:val="0"/>
      <w:marRight w:val="0"/>
      <w:marTop w:val="0"/>
      <w:marBottom w:val="0"/>
      <w:divBdr>
        <w:top w:val="none" w:sz="0" w:space="0" w:color="auto"/>
        <w:left w:val="none" w:sz="0" w:space="0" w:color="auto"/>
        <w:bottom w:val="none" w:sz="0" w:space="0" w:color="auto"/>
        <w:right w:val="none" w:sz="0" w:space="0" w:color="auto"/>
      </w:divBdr>
    </w:div>
    <w:div w:id="479615325">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32419941">
      <w:bodyDiv w:val="1"/>
      <w:marLeft w:val="0"/>
      <w:marRight w:val="0"/>
      <w:marTop w:val="0"/>
      <w:marBottom w:val="0"/>
      <w:divBdr>
        <w:top w:val="none" w:sz="0" w:space="0" w:color="auto"/>
        <w:left w:val="none" w:sz="0" w:space="0" w:color="auto"/>
        <w:bottom w:val="none" w:sz="0" w:space="0" w:color="auto"/>
        <w:right w:val="none" w:sz="0" w:space="0" w:color="auto"/>
      </w:divBdr>
    </w:div>
    <w:div w:id="539780391">
      <w:bodyDiv w:val="1"/>
      <w:marLeft w:val="0"/>
      <w:marRight w:val="0"/>
      <w:marTop w:val="0"/>
      <w:marBottom w:val="0"/>
      <w:divBdr>
        <w:top w:val="none" w:sz="0" w:space="0" w:color="auto"/>
        <w:left w:val="none" w:sz="0" w:space="0" w:color="auto"/>
        <w:bottom w:val="none" w:sz="0" w:space="0" w:color="auto"/>
        <w:right w:val="none" w:sz="0" w:space="0" w:color="auto"/>
      </w:divBdr>
    </w:div>
    <w:div w:id="546451427">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73051146">
      <w:bodyDiv w:val="1"/>
      <w:marLeft w:val="0"/>
      <w:marRight w:val="0"/>
      <w:marTop w:val="0"/>
      <w:marBottom w:val="0"/>
      <w:divBdr>
        <w:top w:val="none" w:sz="0" w:space="0" w:color="auto"/>
        <w:left w:val="none" w:sz="0" w:space="0" w:color="auto"/>
        <w:bottom w:val="none" w:sz="0" w:space="0" w:color="auto"/>
        <w:right w:val="none" w:sz="0" w:space="0" w:color="auto"/>
      </w:divBdr>
    </w:div>
    <w:div w:id="599336731">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06890071">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3362819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70921996">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888226009">
      <w:bodyDiv w:val="1"/>
      <w:marLeft w:val="0"/>
      <w:marRight w:val="0"/>
      <w:marTop w:val="0"/>
      <w:marBottom w:val="0"/>
      <w:divBdr>
        <w:top w:val="none" w:sz="0" w:space="0" w:color="auto"/>
        <w:left w:val="none" w:sz="0" w:space="0" w:color="auto"/>
        <w:bottom w:val="none" w:sz="0" w:space="0" w:color="auto"/>
        <w:right w:val="none" w:sz="0" w:space="0" w:color="auto"/>
      </w:divBdr>
    </w:div>
    <w:div w:id="910964052">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63922562">
      <w:bodyDiv w:val="1"/>
      <w:marLeft w:val="0"/>
      <w:marRight w:val="0"/>
      <w:marTop w:val="0"/>
      <w:marBottom w:val="0"/>
      <w:divBdr>
        <w:top w:val="none" w:sz="0" w:space="0" w:color="auto"/>
        <w:left w:val="none" w:sz="0" w:space="0" w:color="auto"/>
        <w:bottom w:val="none" w:sz="0" w:space="0" w:color="auto"/>
        <w:right w:val="none" w:sz="0" w:space="0" w:color="auto"/>
      </w:divBdr>
    </w:div>
    <w:div w:id="967468508">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70605661">
      <w:bodyDiv w:val="1"/>
      <w:marLeft w:val="0"/>
      <w:marRight w:val="0"/>
      <w:marTop w:val="0"/>
      <w:marBottom w:val="0"/>
      <w:divBdr>
        <w:top w:val="none" w:sz="0" w:space="0" w:color="auto"/>
        <w:left w:val="none" w:sz="0" w:space="0" w:color="auto"/>
        <w:bottom w:val="none" w:sz="0" w:space="0" w:color="auto"/>
        <w:right w:val="none" w:sz="0" w:space="0" w:color="auto"/>
      </w:divBdr>
    </w:div>
    <w:div w:id="1195581853">
      <w:bodyDiv w:val="1"/>
      <w:marLeft w:val="0"/>
      <w:marRight w:val="0"/>
      <w:marTop w:val="0"/>
      <w:marBottom w:val="0"/>
      <w:divBdr>
        <w:top w:val="none" w:sz="0" w:space="0" w:color="auto"/>
        <w:left w:val="none" w:sz="0" w:space="0" w:color="auto"/>
        <w:bottom w:val="none" w:sz="0" w:space="0" w:color="auto"/>
        <w:right w:val="none" w:sz="0" w:space="0" w:color="auto"/>
      </w:divBdr>
    </w:div>
    <w:div w:id="120424938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322002437">
      <w:bodyDiv w:val="1"/>
      <w:marLeft w:val="0"/>
      <w:marRight w:val="0"/>
      <w:marTop w:val="0"/>
      <w:marBottom w:val="0"/>
      <w:divBdr>
        <w:top w:val="none" w:sz="0" w:space="0" w:color="auto"/>
        <w:left w:val="none" w:sz="0" w:space="0" w:color="auto"/>
        <w:bottom w:val="none" w:sz="0" w:space="0" w:color="auto"/>
        <w:right w:val="none" w:sz="0" w:space="0" w:color="auto"/>
      </w:divBdr>
    </w:div>
    <w:div w:id="1432704702">
      <w:bodyDiv w:val="1"/>
      <w:marLeft w:val="0"/>
      <w:marRight w:val="0"/>
      <w:marTop w:val="0"/>
      <w:marBottom w:val="0"/>
      <w:divBdr>
        <w:top w:val="none" w:sz="0" w:space="0" w:color="auto"/>
        <w:left w:val="none" w:sz="0" w:space="0" w:color="auto"/>
        <w:bottom w:val="none" w:sz="0" w:space="0" w:color="auto"/>
        <w:right w:val="none" w:sz="0" w:space="0" w:color="auto"/>
      </w:divBdr>
    </w:div>
    <w:div w:id="1438331142">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84160550">
      <w:bodyDiv w:val="1"/>
      <w:marLeft w:val="0"/>
      <w:marRight w:val="0"/>
      <w:marTop w:val="0"/>
      <w:marBottom w:val="0"/>
      <w:divBdr>
        <w:top w:val="none" w:sz="0" w:space="0" w:color="auto"/>
        <w:left w:val="none" w:sz="0" w:space="0" w:color="auto"/>
        <w:bottom w:val="none" w:sz="0" w:space="0" w:color="auto"/>
        <w:right w:val="none" w:sz="0" w:space="0" w:color="auto"/>
      </w:divBdr>
    </w:div>
    <w:div w:id="1532569189">
      <w:bodyDiv w:val="1"/>
      <w:marLeft w:val="0"/>
      <w:marRight w:val="0"/>
      <w:marTop w:val="0"/>
      <w:marBottom w:val="0"/>
      <w:divBdr>
        <w:top w:val="none" w:sz="0" w:space="0" w:color="auto"/>
        <w:left w:val="none" w:sz="0" w:space="0" w:color="auto"/>
        <w:bottom w:val="none" w:sz="0" w:space="0" w:color="auto"/>
        <w:right w:val="none" w:sz="0" w:space="0" w:color="auto"/>
      </w:divBdr>
    </w:div>
    <w:div w:id="1543640295">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2471386">
      <w:bodyDiv w:val="1"/>
      <w:marLeft w:val="0"/>
      <w:marRight w:val="0"/>
      <w:marTop w:val="0"/>
      <w:marBottom w:val="0"/>
      <w:divBdr>
        <w:top w:val="none" w:sz="0" w:space="0" w:color="auto"/>
        <w:left w:val="none" w:sz="0" w:space="0" w:color="auto"/>
        <w:bottom w:val="none" w:sz="0" w:space="0" w:color="auto"/>
        <w:right w:val="none" w:sz="0" w:space="0" w:color="auto"/>
      </w:divBdr>
    </w:div>
    <w:div w:id="1612468322">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33779387">
      <w:bodyDiv w:val="1"/>
      <w:marLeft w:val="0"/>
      <w:marRight w:val="0"/>
      <w:marTop w:val="0"/>
      <w:marBottom w:val="0"/>
      <w:divBdr>
        <w:top w:val="none" w:sz="0" w:space="0" w:color="auto"/>
        <w:left w:val="none" w:sz="0" w:space="0" w:color="auto"/>
        <w:bottom w:val="none" w:sz="0" w:space="0" w:color="auto"/>
        <w:right w:val="none" w:sz="0" w:space="0" w:color="auto"/>
      </w:divBdr>
    </w:div>
    <w:div w:id="1701543103">
      <w:bodyDiv w:val="1"/>
      <w:marLeft w:val="0"/>
      <w:marRight w:val="0"/>
      <w:marTop w:val="0"/>
      <w:marBottom w:val="0"/>
      <w:divBdr>
        <w:top w:val="none" w:sz="0" w:space="0" w:color="auto"/>
        <w:left w:val="none" w:sz="0" w:space="0" w:color="auto"/>
        <w:bottom w:val="none" w:sz="0" w:space="0" w:color="auto"/>
        <w:right w:val="none" w:sz="0" w:space="0" w:color="auto"/>
      </w:divBdr>
    </w:div>
    <w:div w:id="1715427954">
      <w:bodyDiv w:val="1"/>
      <w:marLeft w:val="0"/>
      <w:marRight w:val="0"/>
      <w:marTop w:val="0"/>
      <w:marBottom w:val="0"/>
      <w:divBdr>
        <w:top w:val="none" w:sz="0" w:space="0" w:color="auto"/>
        <w:left w:val="none" w:sz="0" w:space="0" w:color="auto"/>
        <w:bottom w:val="none" w:sz="0" w:space="0" w:color="auto"/>
        <w:right w:val="none" w:sz="0" w:space="0" w:color="auto"/>
      </w:divBdr>
    </w:div>
    <w:div w:id="174660747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47017455">
      <w:bodyDiv w:val="1"/>
      <w:marLeft w:val="0"/>
      <w:marRight w:val="0"/>
      <w:marTop w:val="0"/>
      <w:marBottom w:val="0"/>
      <w:divBdr>
        <w:top w:val="none" w:sz="0" w:space="0" w:color="auto"/>
        <w:left w:val="none" w:sz="0" w:space="0" w:color="auto"/>
        <w:bottom w:val="none" w:sz="0" w:space="0" w:color="auto"/>
        <w:right w:val="none" w:sz="0" w:space="0" w:color="auto"/>
      </w:divBdr>
    </w:div>
    <w:div w:id="1860508189">
      <w:bodyDiv w:val="1"/>
      <w:marLeft w:val="0"/>
      <w:marRight w:val="0"/>
      <w:marTop w:val="0"/>
      <w:marBottom w:val="0"/>
      <w:divBdr>
        <w:top w:val="none" w:sz="0" w:space="0" w:color="auto"/>
        <w:left w:val="none" w:sz="0" w:space="0" w:color="auto"/>
        <w:bottom w:val="none" w:sz="0" w:space="0" w:color="auto"/>
        <w:right w:val="none" w:sz="0" w:space="0" w:color="auto"/>
      </w:divBdr>
    </w:div>
    <w:div w:id="1882814317">
      <w:bodyDiv w:val="1"/>
      <w:marLeft w:val="0"/>
      <w:marRight w:val="0"/>
      <w:marTop w:val="0"/>
      <w:marBottom w:val="0"/>
      <w:divBdr>
        <w:top w:val="none" w:sz="0" w:space="0" w:color="auto"/>
        <w:left w:val="none" w:sz="0" w:space="0" w:color="auto"/>
        <w:bottom w:val="none" w:sz="0" w:space="0" w:color="auto"/>
        <w:right w:val="none" w:sz="0" w:space="0" w:color="auto"/>
      </w:divBdr>
    </w:div>
    <w:div w:id="1930263626">
      <w:bodyDiv w:val="1"/>
      <w:marLeft w:val="0"/>
      <w:marRight w:val="0"/>
      <w:marTop w:val="0"/>
      <w:marBottom w:val="0"/>
      <w:divBdr>
        <w:top w:val="none" w:sz="0" w:space="0" w:color="auto"/>
        <w:left w:val="none" w:sz="0" w:space="0" w:color="auto"/>
        <w:bottom w:val="none" w:sz="0" w:space="0" w:color="auto"/>
        <w:right w:val="none" w:sz="0" w:space="0" w:color="auto"/>
      </w:divBdr>
    </w:div>
    <w:div w:id="1930962267">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1185417">
      <w:bodyDiv w:val="1"/>
      <w:marLeft w:val="0"/>
      <w:marRight w:val="0"/>
      <w:marTop w:val="0"/>
      <w:marBottom w:val="0"/>
      <w:divBdr>
        <w:top w:val="none" w:sz="0" w:space="0" w:color="auto"/>
        <w:left w:val="none" w:sz="0" w:space="0" w:color="auto"/>
        <w:bottom w:val="none" w:sz="0" w:space="0" w:color="auto"/>
        <w:right w:val="none" w:sz="0" w:space="0" w:color="auto"/>
      </w:divBdr>
    </w:div>
    <w:div w:id="1986545743">
      <w:bodyDiv w:val="1"/>
      <w:marLeft w:val="0"/>
      <w:marRight w:val="0"/>
      <w:marTop w:val="0"/>
      <w:marBottom w:val="0"/>
      <w:divBdr>
        <w:top w:val="none" w:sz="0" w:space="0" w:color="auto"/>
        <w:left w:val="none" w:sz="0" w:space="0" w:color="auto"/>
        <w:bottom w:val="none" w:sz="0" w:space="0" w:color="auto"/>
        <w:right w:val="none" w:sz="0" w:space="0" w:color="auto"/>
      </w:divBdr>
    </w:div>
    <w:div w:id="1995524417">
      <w:bodyDiv w:val="1"/>
      <w:marLeft w:val="0"/>
      <w:marRight w:val="0"/>
      <w:marTop w:val="0"/>
      <w:marBottom w:val="0"/>
      <w:divBdr>
        <w:top w:val="none" w:sz="0" w:space="0" w:color="auto"/>
        <w:left w:val="none" w:sz="0" w:space="0" w:color="auto"/>
        <w:bottom w:val="none" w:sz="0" w:space="0" w:color="auto"/>
        <w:right w:val="none" w:sz="0" w:space="0" w:color="auto"/>
      </w:divBdr>
    </w:div>
    <w:div w:id="205461942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1264450">
      <w:bodyDiv w:val="1"/>
      <w:marLeft w:val="0"/>
      <w:marRight w:val="0"/>
      <w:marTop w:val="0"/>
      <w:marBottom w:val="0"/>
      <w:divBdr>
        <w:top w:val="none" w:sz="0" w:space="0" w:color="auto"/>
        <w:left w:val="none" w:sz="0" w:space="0" w:color="auto"/>
        <w:bottom w:val="none" w:sz="0" w:space="0" w:color="auto"/>
        <w:right w:val="none" w:sz="0" w:space="0" w:color="auto"/>
      </w:divBdr>
    </w:div>
    <w:div w:id="214519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if.ahmed@bracbank.com?subject=arif.ahmed@bracbank.com%20%20"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861</TotalTime>
  <Pages>7</Pages>
  <Words>1745</Words>
  <Characters>9952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394</cp:revision>
  <cp:lastPrinted>2022-12-14T08:58:00Z</cp:lastPrinted>
  <dcterms:created xsi:type="dcterms:W3CDTF">2022-02-02T05:27:00Z</dcterms:created>
  <dcterms:modified xsi:type="dcterms:W3CDTF">2025-07-10T11:14:00Z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2ecd39d38523b888e8b2204fab5ff8c1c4fd821526948212c35d379b72fe84d3</vt:lpwstr>
  </property>
</Properties>
</file>